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3A3" w:rsidRPr="005258AF" w:rsidRDefault="009C63A3" w:rsidP="009C63A3">
      <w:pPr>
        <w:jc w:val="center"/>
        <w:rPr>
          <w:sz w:val="44"/>
          <w:szCs w:val="28"/>
        </w:rPr>
      </w:pPr>
      <w:r w:rsidRPr="00DD19E0">
        <w:rPr>
          <w:rFonts w:hint="eastAsia"/>
          <w:sz w:val="44"/>
          <w:szCs w:val="28"/>
        </w:rPr>
        <w:t>诚信考试倡议书</w:t>
      </w:r>
    </w:p>
    <w:p w:rsidR="009C63A3" w:rsidRDefault="009C63A3" w:rsidP="009C63A3">
      <w:pPr>
        <w:rPr>
          <w:sz w:val="28"/>
          <w:szCs w:val="28"/>
        </w:rPr>
      </w:pPr>
    </w:p>
    <w:p w:rsidR="009C63A3" w:rsidRPr="00DD19E0" w:rsidRDefault="009C63A3" w:rsidP="009C63A3">
      <w:pPr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亲爱的同学们：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诚信是中华民族的传统美德，诚信考试是大学生的基本行为准则和底线。为了营造“诚信、公平”的考试氛围，树立“严谨为学，诚信为人”的良好学风，我们号召大家自觉遵守考场纪律，杜绝各种作弊现象的发生。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特此向全体同学发出如下倡议：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一、 认真复习，积极备考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建议全体同学妥善制定复习计划，合理安排复习时间，温故知新，查漏补缺，提高复习效果。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二、 文明考风，诚信应考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考试考得不仅是知识，还有品德。考试作弊不仅是自我否定、缺乏自信的表现，更是对诚信品质和公平理念的践踏。作为一名上商学子，我们不仅仅需要优异的成绩，更需要诚信的品格和高尚的人格。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三、 敬畏法则，坚守底线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考试前，请同学们认真学习《上海商学院考场规则》和《</w:t>
      </w:r>
      <w:r w:rsidRPr="00314A10">
        <w:rPr>
          <w:rFonts w:hint="eastAsia"/>
          <w:sz w:val="28"/>
          <w:szCs w:val="28"/>
        </w:rPr>
        <w:t>上海商学院考试违规行为的认定与处理办法</w:t>
      </w:r>
      <w:r w:rsidRPr="00DD19E0">
        <w:rPr>
          <w:rFonts w:hint="eastAsia"/>
          <w:sz w:val="28"/>
          <w:szCs w:val="28"/>
        </w:rPr>
        <w:t>》，了解考试相关的规则条款，尤其熟知相关处罚条款，把规章制度内化于心，外化于行，交一份诚信的答卷。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因为考场舞弊被处罚，乃至被勒令退学，这令爱我们的父母、老师和学校何其痛心！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lastRenderedPageBreak/>
        <w:t>一份耕耘一份收获。让我们抬头挺胸，呈现真我！</w:t>
      </w:r>
    </w:p>
    <w:p w:rsidR="009C63A3" w:rsidRDefault="009C63A3" w:rsidP="009C63A3">
      <w:pPr>
        <w:ind w:firstLineChars="200" w:firstLine="560"/>
        <w:rPr>
          <w:sz w:val="28"/>
          <w:szCs w:val="28"/>
        </w:rPr>
      </w:pPr>
      <w:r w:rsidRPr="00DD19E0">
        <w:rPr>
          <w:rFonts w:hint="eastAsia"/>
          <w:sz w:val="28"/>
          <w:szCs w:val="28"/>
        </w:rPr>
        <w:t>最后，预祝所有同学在考试中取得理想的成绩！</w:t>
      </w:r>
    </w:p>
    <w:p w:rsidR="009C63A3" w:rsidRPr="00DD19E0" w:rsidRDefault="009C63A3" w:rsidP="009C63A3">
      <w:pPr>
        <w:ind w:firstLineChars="200" w:firstLine="560"/>
        <w:rPr>
          <w:sz w:val="28"/>
          <w:szCs w:val="28"/>
        </w:rPr>
      </w:pPr>
    </w:p>
    <w:p w:rsidR="009C63A3" w:rsidRDefault="009C63A3" w:rsidP="009C63A3">
      <w:pPr>
        <w:ind w:firstLineChars="1417" w:firstLine="3968"/>
        <w:jc w:val="center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教务处、</w:t>
      </w:r>
      <w:r w:rsidRPr="00DD19E0">
        <w:rPr>
          <w:rFonts w:hint="eastAsia"/>
          <w:bCs/>
          <w:sz w:val="28"/>
          <w:szCs w:val="28"/>
        </w:rPr>
        <w:t>学生处</w:t>
      </w:r>
    </w:p>
    <w:p w:rsidR="006C70B3" w:rsidRDefault="006C70B3">
      <w:bookmarkStart w:id="0" w:name="_GoBack"/>
      <w:bookmarkEnd w:id="0"/>
    </w:p>
    <w:sectPr w:rsidR="006C70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A3"/>
    <w:rsid w:val="006C70B3"/>
    <w:rsid w:val="009C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C0F69B-C3E8-44CE-99FE-F0D9A328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3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2026-09-05T04:19:00Z</dcterms:created>
  <dcterms:modified xsi:type="dcterms:W3CDTF">2026-09-05T04:19:00Z</dcterms:modified>
</cp:coreProperties>
</file>