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7DB" w:rsidRDefault="004357DB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  <w:bookmarkStart w:id="0" w:name="_Hlk47440342"/>
      <w:bookmarkStart w:id="1" w:name="_Hlk47441402"/>
    </w:p>
    <w:p w:rsidR="004357DB" w:rsidRDefault="004357DB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</w:p>
    <w:p w:rsidR="004357DB" w:rsidRDefault="004357DB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</w:p>
    <w:p w:rsidR="004357DB" w:rsidRDefault="004357DB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</w:p>
    <w:p w:rsidR="004357DB" w:rsidRDefault="004357DB">
      <w:pPr>
        <w:tabs>
          <w:tab w:val="left" w:pos="8400"/>
        </w:tabs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Cambria" w:eastAsia="方正楷体_GB2312" w:hAnsi="Cambria" w:cs="Cambria" w:hint="eastAsia"/>
          <w:b/>
          <w:sz w:val="44"/>
          <w:szCs w:val="44"/>
        </w:rPr>
        <w:t>上海</w:t>
      </w:r>
      <w:r>
        <w:rPr>
          <w:rFonts w:ascii="宋体" w:hAnsi="宋体" w:cs="宋体" w:hint="eastAsia"/>
          <w:b/>
          <w:sz w:val="44"/>
          <w:szCs w:val="44"/>
        </w:rPr>
        <w:t>商学院</w:t>
      </w:r>
    </w:p>
    <w:p w:rsidR="004357DB" w:rsidRDefault="004357DB">
      <w:pPr>
        <w:tabs>
          <w:tab w:val="left" w:pos="8400"/>
        </w:tabs>
        <w:jc w:val="center"/>
        <w:rPr>
          <w:rFonts w:ascii="宋体" w:hAnsi="宋体" w:cs="宋体"/>
          <w:b/>
          <w:sz w:val="44"/>
          <w:szCs w:val="44"/>
        </w:rPr>
      </w:pPr>
    </w:p>
    <w:p w:rsidR="005D3FCA" w:rsidRDefault="0011429A">
      <w:pPr>
        <w:tabs>
          <w:tab w:val="left" w:pos="8400"/>
        </w:tabs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大学生创新创业训练计划管理系统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b/>
          <w:sz w:val="44"/>
          <w:szCs w:val="44"/>
        </w:rPr>
      </w:pPr>
      <w:r>
        <w:rPr>
          <w:rFonts w:ascii="方正楷体_GB2312" w:eastAsia="方正楷体_GB2312" w:hAnsi="方正楷体_GB2312" w:cs="方正楷体_GB2312" w:hint="eastAsia"/>
          <w:b/>
          <w:sz w:val="44"/>
          <w:szCs w:val="44"/>
        </w:rPr>
        <w:t>学生使用说明书</w:t>
      </w:r>
    </w:p>
    <w:p w:rsidR="005D3FCA" w:rsidRDefault="005D3FC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5D3FCA" w:rsidRDefault="005D3FC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Default="004357DB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</w:p>
    <w:p w:rsidR="004357DB" w:rsidRPr="004357DB" w:rsidRDefault="004357DB" w:rsidP="004357DB">
      <w:pPr>
        <w:rPr>
          <w:rFonts w:ascii="方正楷体_GB2312" w:eastAsia="方正楷体_GB2312" w:hAnsi="方正楷体_GB2312" w:cs="方正楷体_GB2312"/>
          <w:b/>
          <w:bCs/>
          <w:sz w:val="32"/>
          <w:szCs w:val="32"/>
        </w:rPr>
      </w:pPr>
      <w:r w:rsidRPr="004357DB">
        <w:rPr>
          <w:rFonts w:ascii="方正楷体_GB2312" w:eastAsia="方正楷体_GB2312" w:hAnsi="方正楷体_GB2312" w:cs="方正楷体_GB2312" w:hint="eastAsia"/>
          <w:b/>
          <w:bCs/>
          <w:sz w:val="32"/>
          <w:szCs w:val="32"/>
        </w:rPr>
        <w:lastRenderedPageBreak/>
        <w:t>登录</w:t>
      </w:r>
    </w:p>
    <w:p w:rsidR="004357DB" w:rsidRDefault="004357DB" w:rsidP="004357DB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09970" cy="267208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DB" w:rsidRPr="004357DB" w:rsidRDefault="004357DB" w:rsidP="004357DB">
      <w:pPr>
        <w:ind w:firstLineChars="150" w:firstLine="420"/>
        <w:rPr>
          <w:rFonts w:ascii="方正楷体_GB2312" w:eastAsia="方正楷体_GB2312" w:hAnsi="方正楷体_GB2312" w:cs="方正楷体_GB2312"/>
          <w:sz w:val="28"/>
          <w:szCs w:val="28"/>
        </w:rPr>
      </w:pP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学生</w:t>
      </w:r>
      <w:bookmarkStart w:id="2" w:name="_GoBack"/>
      <w:bookmarkEnd w:id="2"/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通过</w:t>
      </w:r>
      <w:r w:rsidRPr="004357DB">
        <w:rPr>
          <w:rFonts w:ascii="宋体" w:hAnsi="宋体" w:cs="宋体" w:hint="eastAsia"/>
          <w:sz w:val="28"/>
          <w:szCs w:val="28"/>
        </w:rPr>
        <w:t>右</w:t>
      </w: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上角统一</w:t>
      </w:r>
      <w:r w:rsidRPr="004357DB">
        <w:rPr>
          <w:rFonts w:ascii="宋体" w:hAnsi="宋体" w:cs="宋体" w:hint="eastAsia"/>
          <w:sz w:val="28"/>
          <w:szCs w:val="28"/>
        </w:rPr>
        <w:t>认证链</w:t>
      </w: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接进行登录，登录</w:t>
      </w:r>
      <w:r w:rsidRPr="004357DB">
        <w:rPr>
          <w:rFonts w:ascii="宋体" w:hAnsi="宋体" w:cs="宋体" w:hint="eastAsia"/>
          <w:sz w:val="28"/>
          <w:szCs w:val="28"/>
        </w:rPr>
        <w:t>账号</w:t>
      </w: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和密码</w:t>
      </w:r>
      <w:r w:rsidRPr="004357DB">
        <w:rPr>
          <w:rFonts w:ascii="宋体" w:hAnsi="宋体" w:cs="宋体" w:hint="eastAsia"/>
          <w:sz w:val="28"/>
          <w:szCs w:val="28"/>
        </w:rPr>
        <w:t>同</w:t>
      </w: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学校</w:t>
      </w:r>
      <w:proofErr w:type="spellStart"/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oa</w:t>
      </w:r>
      <w:proofErr w:type="spellEnd"/>
      <w:r w:rsidRPr="004357DB">
        <w:rPr>
          <w:rFonts w:ascii="宋体" w:hAnsi="宋体" w:cs="宋体" w:hint="eastAsia"/>
          <w:sz w:val="28"/>
          <w:szCs w:val="28"/>
        </w:rPr>
        <w:t>账号</w:t>
      </w:r>
      <w:r w:rsidRPr="004357DB">
        <w:rPr>
          <w:rFonts w:ascii="方正楷体_GB2312" w:eastAsia="方正楷体_GB2312" w:hAnsi="方正楷体_GB2312" w:cs="方正楷体_GB2312" w:hint="eastAsia"/>
          <w:sz w:val="28"/>
          <w:szCs w:val="28"/>
        </w:rPr>
        <w:t>和密码。</w:t>
      </w:r>
    </w:p>
    <w:p w:rsidR="005D3FCA" w:rsidRDefault="0011429A">
      <w:pPr>
        <w:rPr>
          <w:rFonts w:ascii="方正楷体_GB2312" w:eastAsia="方正楷体_GB2312" w:hAnsi="方正楷体_GB2312" w:cs="方正楷体_GB2312"/>
          <w:b/>
          <w:bCs/>
          <w:sz w:val="32"/>
          <w:szCs w:val="32"/>
        </w:rPr>
      </w:pPr>
      <w:bookmarkStart w:id="3" w:name="_Toc8641"/>
      <w:bookmarkStart w:id="4" w:name="一、项目申报"/>
      <w:bookmarkStart w:id="5" w:name="_Hlk47440361"/>
      <w:bookmarkEnd w:id="0"/>
      <w:bookmarkEnd w:id="1"/>
      <w:proofErr w:type="gramStart"/>
      <w:r>
        <w:rPr>
          <w:rFonts w:ascii="方正楷体_GB2312" w:eastAsia="方正楷体_GB2312" w:hAnsi="方正楷体_GB2312" w:cs="方正楷体_GB2312" w:hint="eastAsia"/>
          <w:bCs/>
          <w:sz w:val="28"/>
          <w:szCs w:val="28"/>
        </w:rPr>
        <w:t>一</w:t>
      </w:r>
      <w:proofErr w:type="gramEnd"/>
      <w:r>
        <w:rPr>
          <w:rFonts w:ascii="方正楷体_GB2312" w:eastAsia="方正楷体_GB2312" w:hAnsi="方正楷体_GB2312" w:cs="方正楷体_GB2312" w:hint="eastAsia"/>
          <w:sz w:val="32"/>
          <w:szCs w:val="32"/>
        </w:rPr>
        <w:t>．</w:t>
      </w:r>
      <w:bookmarkStart w:id="6" w:name="_Hlk194058977"/>
      <w:r>
        <w:rPr>
          <w:rFonts w:ascii="方正楷体_GB2312" w:eastAsia="方正楷体_GB2312" w:hAnsi="方正楷体_GB2312" w:cs="方正楷体_GB2312" w:hint="eastAsia"/>
          <w:b/>
          <w:bCs/>
          <w:sz w:val="32"/>
          <w:szCs w:val="32"/>
        </w:rPr>
        <w:t>立项管理</w:t>
      </w:r>
      <w:bookmarkEnd w:id="3"/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  <w:b w:val="0"/>
          <w:bCs/>
        </w:rPr>
      </w:pPr>
      <w:bookmarkStart w:id="7" w:name="_Toc30616"/>
      <w:bookmarkEnd w:id="6"/>
      <w:r>
        <w:rPr>
          <w:rFonts w:ascii="方正楷体_GB2312" w:eastAsia="方正楷体_GB2312" w:hAnsi="方正楷体_GB2312" w:cs="方正楷体_GB2312" w:hint="eastAsia"/>
          <w:b w:val="0"/>
          <w:bCs/>
        </w:rPr>
        <w:t>1、我的项目</w:t>
      </w:r>
      <w:bookmarkEnd w:id="7"/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bookmarkStart w:id="8" w:name="_Hlk194058995"/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可以查看所有自己参与的项目信息，如下图所示：</w:t>
      </w:r>
    </w:p>
    <w:bookmarkEnd w:id="8"/>
    <w:p w:rsidR="005D3FCA" w:rsidRDefault="0011429A">
      <w:pPr>
        <w:pStyle w:val="a0"/>
        <w:ind w:firstLineChars="0" w:firstLine="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20130" cy="2266950"/>
            <wp:effectExtent l="0" t="0" r="0" b="0"/>
            <wp:docPr id="4" name="图片 4" descr="C:\Users\JSFW-ZWQ\AppData\Local\Temp\16098986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SFW-ZWQ\AppData\Local\Temp\160989863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  <w:b w:val="0"/>
          <w:bCs/>
        </w:rPr>
      </w:pPr>
      <w:bookmarkStart w:id="9" w:name="_Toc9114"/>
      <w:r>
        <w:rPr>
          <w:rFonts w:ascii="方正楷体_GB2312" w:eastAsia="方正楷体_GB2312" w:hAnsi="方正楷体_GB2312" w:cs="方正楷体_GB2312" w:hint="eastAsia"/>
          <w:b w:val="0"/>
          <w:bCs/>
        </w:rPr>
        <w:t>2、申报项目</w:t>
      </w:r>
      <w:bookmarkEnd w:id="9"/>
    </w:p>
    <w:bookmarkEnd w:id="4"/>
    <w:bookmarkEnd w:id="5"/>
    <w:p w:rsidR="005D3FCA" w:rsidRDefault="0011429A">
      <w:pPr>
        <w:ind w:firstLineChars="200" w:firstLine="560"/>
        <w:jc w:val="left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点击【立项管理-申报项目】菜单，点击</w:t>
      </w:r>
      <w:proofErr w:type="gramStart"/>
      <w:r>
        <w:rPr>
          <w:rFonts w:ascii="方正楷体_GB2312" w:eastAsia="方正楷体_GB2312" w:hAnsi="方正楷体_GB2312" w:cs="方正楷体_GB2312"/>
          <w:sz w:val="28"/>
          <w:szCs w:val="28"/>
        </w:rPr>
        <w:t>”</w:t>
      </w:r>
      <w:proofErr w:type="gramEnd"/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新增</w:t>
      </w:r>
      <w:r>
        <w:rPr>
          <w:rFonts w:ascii="方正楷体_GB2312" w:eastAsia="方正楷体_GB2312" w:hAnsi="方正楷体_GB2312" w:cs="方正楷体_GB2312"/>
          <w:sz w:val="28"/>
          <w:szCs w:val="28"/>
        </w:rPr>
        <w:t>”</w:t>
      </w: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进入项目申报页面。如下图所示，逐项填报。若您不确定填写的内容为定稿，可点击“暂存”。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</w:rPr>
      </w:pPr>
      <w:r>
        <w:rPr>
          <w:noProof/>
        </w:rPr>
        <w:lastRenderedPageBreak/>
        <w:drawing>
          <wp:inline distT="0" distB="0" distL="114300" distR="114300">
            <wp:extent cx="6115685" cy="2402840"/>
            <wp:effectExtent l="0" t="0" r="1841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项目暂存后可以不断修改申请书的内容，项目暂存后状态如下图中第一条项目所示；当项目提交后则不能修改申请书中内容，如下图中第二条项目所示，此时可联系或者提醒指导教师进行审核。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2448560"/>
            <wp:effectExtent l="0" t="0" r="139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b/>
          <w:bCs/>
          <w:color w:val="FF0000"/>
          <w:sz w:val="24"/>
        </w:rPr>
      </w:pPr>
      <w:r>
        <w:rPr>
          <w:rFonts w:ascii="方正楷体_GB2312" w:eastAsia="方正楷体_GB2312" w:hAnsi="方正楷体_GB2312" w:cs="方正楷体_GB2312" w:hint="eastAsia"/>
          <w:b/>
          <w:bCs/>
          <w:color w:val="FF0000"/>
          <w:sz w:val="24"/>
        </w:rPr>
        <w:t>学生无法申报项目，可能存在的情况如下：</w:t>
      </w:r>
    </w:p>
    <w:p w:rsidR="005D3FCA" w:rsidRDefault="0011429A">
      <w:pPr>
        <w:ind w:firstLineChars="200" w:firstLine="480"/>
        <w:rPr>
          <w:rFonts w:ascii="方正楷体_GB2312" w:eastAsia="方正楷体_GB2312" w:hAnsi="方正楷体_GB2312" w:cs="方正楷体_GB2312"/>
          <w:sz w:val="24"/>
        </w:rPr>
      </w:pPr>
      <w:r>
        <w:rPr>
          <w:rFonts w:ascii="方正楷体_GB2312" w:eastAsia="方正楷体_GB2312" w:hAnsi="方正楷体_GB2312" w:cs="方正楷体_GB2312" w:hint="eastAsia"/>
          <w:sz w:val="24"/>
        </w:rPr>
        <w:t>A：不在申报日期范围内；</w:t>
      </w:r>
    </w:p>
    <w:p w:rsidR="005D3FCA" w:rsidRDefault="0011429A">
      <w:pPr>
        <w:ind w:firstLineChars="200" w:firstLine="480"/>
        <w:rPr>
          <w:rFonts w:ascii="方正楷体_GB2312" w:eastAsia="方正楷体_GB2312" w:hAnsi="方正楷体_GB2312" w:cs="方正楷体_GB2312"/>
          <w:sz w:val="24"/>
        </w:rPr>
      </w:pPr>
      <w:r>
        <w:rPr>
          <w:rFonts w:ascii="方正楷体_GB2312" w:eastAsia="方正楷体_GB2312" w:hAnsi="方正楷体_GB2312" w:cs="方正楷体_GB2312" w:hint="eastAsia"/>
          <w:sz w:val="24"/>
        </w:rPr>
        <w:t>B：学生不在申报年级范围内；</w:t>
      </w:r>
    </w:p>
    <w:p w:rsidR="005D3FCA" w:rsidRDefault="0011429A">
      <w:pPr>
        <w:ind w:firstLineChars="200" w:firstLine="480"/>
        <w:rPr>
          <w:rFonts w:ascii="方正楷体_GB2312" w:eastAsia="方正楷体_GB2312" w:hAnsi="方正楷体_GB2312" w:cs="方正楷体_GB2312"/>
          <w:sz w:val="24"/>
        </w:rPr>
      </w:pPr>
      <w:r>
        <w:rPr>
          <w:rFonts w:ascii="方正楷体_GB2312" w:eastAsia="方正楷体_GB2312" w:hAnsi="方正楷体_GB2312" w:cs="方正楷体_GB2312" w:hint="eastAsia"/>
          <w:sz w:val="24"/>
        </w:rPr>
        <w:t>C：可能您参加的项目数超过学校的规定。</w:t>
      </w:r>
    </w:p>
    <w:p w:rsidR="005D3FCA" w:rsidRDefault="0011429A">
      <w:pPr>
        <w:ind w:firstLineChars="200" w:firstLine="480"/>
        <w:rPr>
          <w:rFonts w:ascii="方正楷体_GB2312" w:eastAsia="方正楷体_GB2312" w:hAnsi="方正楷体_GB2312" w:cs="方正楷体_GB2312"/>
          <w:sz w:val="24"/>
        </w:rPr>
      </w:pPr>
      <w:r>
        <w:rPr>
          <w:rFonts w:ascii="方正楷体_GB2312" w:eastAsia="方正楷体_GB2312" w:hAnsi="方正楷体_GB2312" w:cs="方正楷体_GB2312" w:hint="eastAsia"/>
          <w:sz w:val="24"/>
        </w:rPr>
        <w:t>若出现以上问题可联系管理员或技术人员帮忙解决。</w:t>
      </w:r>
    </w:p>
    <w:p w:rsidR="005D3FCA" w:rsidRDefault="0011429A">
      <w:pPr>
        <w:pStyle w:val="1"/>
        <w:rPr>
          <w:rFonts w:ascii="方正楷体_GB2312" w:eastAsia="方正楷体_GB2312" w:hAnsi="方正楷体_GB2312" w:cs="方正楷体_GB2312"/>
          <w:sz w:val="32"/>
        </w:rPr>
      </w:pPr>
      <w:bookmarkStart w:id="10" w:name="_Toc14706"/>
      <w:bookmarkStart w:id="11" w:name="二、中期检查材料"/>
      <w:r>
        <w:rPr>
          <w:rFonts w:ascii="方正楷体_GB2312" w:eastAsia="方正楷体_GB2312" w:hAnsi="方正楷体_GB2312" w:cs="方正楷体_GB2312" w:hint="eastAsia"/>
          <w:sz w:val="32"/>
        </w:rPr>
        <w:lastRenderedPageBreak/>
        <w:t>二．中期管理</w:t>
      </w:r>
      <w:bookmarkEnd w:id="10"/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  <w:b w:val="0"/>
          <w:bCs/>
        </w:rPr>
      </w:pPr>
      <w:bookmarkStart w:id="12" w:name="_Toc60905973"/>
      <w:bookmarkStart w:id="13" w:name="_Toc767"/>
      <w:bookmarkEnd w:id="11"/>
      <w:r>
        <w:rPr>
          <w:rFonts w:ascii="方正楷体_GB2312" w:eastAsia="方正楷体_GB2312" w:hAnsi="方正楷体_GB2312" w:cs="方正楷体_GB2312" w:hint="eastAsia"/>
          <w:b w:val="0"/>
          <w:bCs/>
        </w:rPr>
        <w:t>1、提交中期检查</w:t>
      </w:r>
      <w:bookmarkEnd w:id="12"/>
      <w:bookmarkEnd w:id="13"/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点击【中期管理-中期检查管理-填报中期检查】菜单，页面上可查看到项目信息，点击填报按钮进入中期检查填写页面，逐项填写，如下图所示：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5551805" cy="3114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逐项填写完成，点击提交即中期检查提交成功，您可以联系或者提醒老师进行审核。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1）由项目第一主持人提交中期检查；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2）中期检查提交后不可修改。</w:t>
      </w:r>
    </w:p>
    <w:p w:rsidR="005D3FCA" w:rsidRDefault="005D3FCA">
      <w:pPr>
        <w:pStyle w:val="1"/>
        <w:tabs>
          <w:tab w:val="left" w:pos="3705"/>
        </w:tabs>
        <w:rPr>
          <w:rFonts w:ascii="方正楷体_GB2312" w:eastAsia="方正楷体_GB2312" w:hAnsi="方正楷体_GB2312" w:cs="方正楷体_GB2312"/>
          <w:sz w:val="32"/>
        </w:rPr>
      </w:pPr>
      <w:bookmarkStart w:id="14" w:name="_Toc15114"/>
    </w:p>
    <w:p w:rsidR="005D3FCA" w:rsidRDefault="005D3FCA">
      <w:pPr>
        <w:pStyle w:val="a0"/>
        <w:ind w:firstLine="420"/>
      </w:pPr>
    </w:p>
    <w:p w:rsidR="005D3FCA" w:rsidRDefault="0011429A">
      <w:pPr>
        <w:pStyle w:val="1"/>
        <w:tabs>
          <w:tab w:val="left" w:pos="3705"/>
        </w:tabs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  <w:sz w:val="32"/>
        </w:rPr>
        <w:lastRenderedPageBreak/>
        <w:t>三．结题管理</w:t>
      </w:r>
      <w:bookmarkEnd w:id="14"/>
      <w:r>
        <w:rPr>
          <w:rFonts w:ascii="方正楷体_GB2312" w:eastAsia="方正楷体_GB2312" w:hAnsi="方正楷体_GB2312" w:cs="方正楷体_GB2312" w:hint="eastAsia"/>
        </w:rPr>
        <w:tab/>
      </w: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  <w:b w:val="0"/>
          <w:bCs/>
        </w:rPr>
      </w:pPr>
      <w:bookmarkStart w:id="15" w:name="_Toc29444"/>
      <w:r>
        <w:rPr>
          <w:rFonts w:ascii="方正楷体_GB2312" w:eastAsia="方正楷体_GB2312" w:hAnsi="方正楷体_GB2312" w:cs="方正楷体_GB2312" w:hint="eastAsia"/>
          <w:b w:val="0"/>
          <w:bCs/>
        </w:rPr>
        <w:t>1、填报结题</w:t>
      </w:r>
      <w:bookmarkEnd w:id="15"/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学校管理员中期检查审核通过后，学生点击【结题管理-填报结题】菜单，页面列表点击填报按钮进行结题报告提交，如下图所示：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2480945"/>
            <wp:effectExtent l="0" t="0" r="1397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逐项填写完成，点击提交即结题报告提交成功，您可以联系或者提醒指导教师进行审核。提交结题报告后，可以导出，不可删除和修改，如下图所示：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19907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1）学校管理员审核通过中期检查后，方可提交结题报告；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2）由项目第一主持人提交结题报告；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3）结题报告提交后不可修改；</w:t>
      </w:r>
    </w:p>
    <w:p w:rsidR="005D3FCA" w:rsidRDefault="0011429A">
      <w:pPr>
        <w:pStyle w:val="1"/>
        <w:rPr>
          <w:rFonts w:ascii="方正楷体_GB2312" w:eastAsia="方正楷体_GB2312" w:hAnsi="方正楷体_GB2312" w:cs="方正楷体_GB2312"/>
        </w:rPr>
      </w:pPr>
      <w:bookmarkStart w:id="16" w:name="_Toc4149"/>
      <w:r>
        <w:rPr>
          <w:rFonts w:ascii="方正楷体_GB2312" w:eastAsia="方正楷体_GB2312" w:hAnsi="方正楷体_GB2312" w:cs="方正楷体_GB2312" w:hint="eastAsia"/>
        </w:rPr>
        <w:lastRenderedPageBreak/>
        <w:t>四．项目成果管理</w:t>
      </w:r>
      <w:bookmarkEnd w:id="16"/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学生结题后可以提交成果，点击“操作栏”的</w:t>
      </w: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275590" cy="3041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按钮进入后。页面点击“新增”按钮，添加项目成果。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24980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pStyle w:val="1"/>
        <w:rPr>
          <w:rFonts w:ascii="方正楷体_GB2312" w:eastAsia="方正楷体_GB2312" w:hAnsi="方正楷体_GB2312" w:cs="方正楷体_GB2312"/>
        </w:rPr>
      </w:pPr>
      <w:bookmarkStart w:id="17" w:name="_Toc30963"/>
      <w:bookmarkStart w:id="18" w:name="_Toc58432300"/>
      <w:r>
        <w:rPr>
          <w:rFonts w:ascii="方正楷体_GB2312" w:eastAsia="方正楷体_GB2312" w:hAnsi="方正楷体_GB2312" w:cs="方正楷体_GB2312" w:hint="eastAsia"/>
        </w:rPr>
        <w:t>五．项目异动管理</w:t>
      </w:r>
      <w:bookmarkEnd w:id="17"/>
      <w:bookmarkEnd w:id="18"/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19" w:name="_Toc3770"/>
      <w:bookmarkStart w:id="20" w:name="_Toc58432301"/>
      <w:r>
        <w:rPr>
          <w:rFonts w:ascii="方正楷体_GB2312" w:eastAsia="方正楷体_GB2312" w:hAnsi="方正楷体_GB2312" w:cs="方正楷体_GB2312" w:hint="eastAsia"/>
        </w:rPr>
        <w:t>1、填写项目变更申请</w:t>
      </w:r>
      <w:bookmarkEnd w:id="19"/>
      <w:bookmarkEnd w:id="20"/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学生登录系统，点击项目异动管理---项目变更申请菜单，页面上点击“管理”按钮进入变更申请列表页面，再点击“新增”按钮，进入申请页面逐项填写。如下图示：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20130" cy="1924685"/>
            <wp:effectExtent l="0" t="0" r="0" b="0"/>
            <wp:docPr id="43" name="图片 43" descr="C:\Users\JSFW-ZWQ\AppData\Local\Temp\16099841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JSFW-ZWQ\AppData\Local\Temp\160998410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lastRenderedPageBreak/>
        <w:drawing>
          <wp:inline distT="0" distB="0" distL="0" distR="0">
            <wp:extent cx="6120130" cy="1887855"/>
            <wp:effectExtent l="0" t="0" r="0" b="0"/>
            <wp:docPr id="45" name="图片 45" descr="C:\Users\JSFW-ZWQ\AppData\Local\Temp\16099841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JSFW-ZWQ\AppData\Local\Temp\1609984150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若不确定可点击暂存，此时可以修改或删除变更申请，若点击提交即申请完成，等待审核。列表页面，点击详情按钮，可查看申请的具体进度和审核意见。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5322570" cy="3376930"/>
            <wp:effectExtent l="0" t="0" r="0" b="0"/>
            <wp:docPr id="39" name="图片 39" descr="1588744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88744101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11" cy="33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ind w:firstLine="420"/>
        <w:jc w:val="center"/>
        <w:rPr>
          <w:rFonts w:ascii="方正楷体_GB2312" w:eastAsia="方正楷体_GB2312" w:hAnsi="方正楷体_GB2312" w:cs="方正楷体_GB2312"/>
          <w:sz w:val="24"/>
        </w:rPr>
      </w:pPr>
      <w:r>
        <w:rPr>
          <w:rFonts w:ascii="方正楷体_GB2312" w:eastAsia="方正楷体_GB2312" w:hAnsi="方正楷体_GB2312" w:cs="方正楷体_GB2312" w:hint="eastAsia"/>
          <w:sz w:val="24"/>
        </w:rPr>
        <w:t>项目变更申请页面</w:t>
      </w:r>
    </w:p>
    <w:p w:rsidR="005D3FCA" w:rsidRDefault="005D3FCA">
      <w:pPr>
        <w:ind w:firstLine="420"/>
        <w:jc w:val="center"/>
        <w:rPr>
          <w:rFonts w:ascii="方正楷体_GB2312" w:eastAsia="方正楷体_GB2312" w:hAnsi="方正楷体_GB2312" w:cs="方正楷体_GB2312"/>
          <w:szCs w:val="21"/>
        </w:rPr>
      </w:pP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1）项目负责人提交变更申请，项目成员不可提交。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2）项目变更申请可申请多次，申请后全部流程审核通过才能申请第二次。</w:t>
      </w:r>
    </w:p>
    <w:p w:rsidR="005D3FCA" w:rsidRDefault="0011429A">
      <w:pPr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3）项目立项发布后方能申请；</w:t>
      </w: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21" w:name="_Toc58432302"/>
      <w:bookmarkStart w:id="22" w:name="_Toc27280"/>
      <w:r>
        <w:rPr>
          <w:rFonts w:ascii="方正楷体_GB2312" w:eastAsia="方正楷体_GB2312" w:hAnsi="方正楷体_GB2312" w:cs="方正楷体_GB2312" w:hint="eastAsia"/>
        </w:rPr>
        <w:lastRenderedPageBreak/>
        <w:t>2、填写项目延期申请</w:t>
      </w:r>
      <w:bookmarkEnd w:id="21"/>
      <w:bookmarkEnd w:id="22"/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登录系统，点击项目异动管理---填写项目延期结题申请菜单，页面上点击“管理”按钮进入延期结题申请列表页面，再点击“新增”按钮，进入延期结题申请页面逐项填写，若不确定可暂存，若点击提交即申请完成。如下图示：</w:t>
      </w:r>
    </w:p>
    <w:p w:rsidR="005D3FCA" w:rsidRDefault="005D3FCA">
      <w:pPr>
        <w:ind w:firstLineChars="200" w:firstLine="436"/>
        <w:rPr>
          <w:rFonts w:ascii="方正楷体_GB2312" w:eastAsia="方正楷体_GB2312" w:hAnsi="方正楷体_GB2312" w:cs="方正楷体_GB2312"/>
          <w:spacing w:val="4"/>
          <w:szCs w:val="21"/>
        </w:rPr>
      </w:pP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2075180"/>
            <wp:effectExtent l="0" t="0" r="0" b="1270"/>
            <wp:docPr id="47" name="图片 47" descr="C:\Users\JSFW-ZWQ\AppData\Local\Temp\1609984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JSFW-ZWQ\AppData\Local\Temp\1609984396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20130" cy="1938020"/>
            <wp:effectExtent l="0" t="0" r="0" b="5080"/>
            <wp:docPr id="49" name="图片 49" descr="C:\Users\JSFW-ZWQ\AppData\Local\Temp\1609984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JSFW-ZWQ\AppData\Local\Temp\1609984451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若不确定可点击暂存，此时可以修改或删除延期申请，若点击提交即申请完成，等待审核。列表页面，点击详情按钮，可查看申请的具体进度和审核意见。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781675" cy="2895600"/>
            <wp:effectExtent l="0" t="0" r="0" b="0"/>
            <wp:docPr id="51" name="图片 51" descr="C:\Users\JSFW-ZWQ\AppData\Local\Temp\1609984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JSFW-ZWQ\AppData\Local\Temp\160998446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171" cy="2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ind w:firstLine="420"/>
        <w:jc w:val="center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Cs w:val="21"/>
        </w:rPr>
        <w:t>延期结题申请页面</w:t>
      </w:r>
    </w:p>
    <w:p w:rsidR="005D3FCA" w:rsidRDefault="005D3FCA">
      <w:pPr>
        <w:rPr>
          <w:rFonts w:ascii="方正楷体_GB2312" w:eastAsia="方正楷体_GB2312" w:hAnsi="方正楷体_GB2312" w:cs="方正楷体_GB2312"/>
          <w:sz w:val="36"/>
          <w:szCs w:val="36"/>
          <w:shd w:val="clear" w:color="auto" w:fill="C2D69B"/>
        </w:rPr>
      </w:pP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1）项目负责人提交延期申请，项目成员不可提交。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2）项目延期可申请多次，申请后全部流程审核通过才能申请第二次。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3）项目立项发布后方能申请。</w:t>
      </w:r>
    </w:p>
    <w:p w:rsidR="005D3FCA" w:rsidRDefault="005D3FCA">
      <w:pPr>
        <w:rPr>
          <w:rFonts w:ascii="方正楷体_GB2312" w:eastAsia="方正楷体_GB2312" w:hAnsi="方正楷体_GB2312" w:cs="方正楷体_GB2312"/>
          <w:szCs w:val="21"/>
        </w:rPr>
      </w:pP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23" w:name="_Toc6141"/>
      <w:bookmarkStart w:id="24" w:name="_Toc58432303"/>
      <w:r>
        <w:rPr>
          <w:rFonts w:ascii="方正楷体_GB2312" w:eastAsia="方正楷体_GB2312" w:hAnsi="方正楷体_GB2312" w:cs="方正楷体_GB2312" w:hint="eastAsia"/>
        </w:rPr>
        <w:t>3、填写项目终止申请</w:t>
      </w:r>
      <w:bookmarkEnd w:id="23"/>
      <w:bookmarkEnd w:id="24"/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学生登录系统，点击【项目异动管理-填写项目终止申请】菜单，页面上点击“填写”按钮进入申请页面。如下图所示：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20130" cy="1920240"/>
            <wp:effectExtent l="0" t="0" r="0" b="3810"/>
            <wp:docPr id="52" name="图片 52" descr="C:\Users\JSFW-ZWQ\AppData\Local\Temp\1609984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JSFW-ZWQ\AppData\Local\Temp\1609984610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pStyle w:val="a0"/>
        <w:ind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若不确定可点击暂存，此时可以修改或删除终止申请，若点击提交即申请</w:t>
      </w:r>
      <w:r>
        <w:rPr>
          <w:rFonts w:ascii="方正楷体_GB2312" w:eastAsia="方正楷体_GB2312" w:hAnsi="方正楷体_GB2312" w:cs="方正楷体_GB2312" w:hint="eastAsia"/>
          <w:sz w:val="28"/>
          <w:szCs w:val="28"/>
        </w:rPr>
        <w:lastRenderedPageBreak/>
        <w:t xml:space="preserve">完成，等待审核。列表页面，点击详情按钮，可查看申请的具体进度和审核意见。 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  <w:sz w:val="28"/>
          <w:szCs w:val="28"/>
        </w:rPr>
        <w:drawing>
          <wp:inline distT="0" distB="0" distL="0" distR="0">
            <wp:extent cx="6120130" cy="2448560"/>
            <wp:effectExtent l="0" t="0" r="0" b="8890"/>
            <wp:docPr id="53" name="图片 53" descr="C:\Users\JSFW-ZWQ\AppData\Local\Temp\1609984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JSFW-ZWQ\AppData\Local\Temp\1609984662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ind w:firstLine="560"/>
        <w:jc w:val="center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Cs w:val="21"/>
        </w:rPr>
        <w:t>项目终止申请页面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30"/>
          <w:szCs w:val="30"/>
          <w:shd w:val="clear" w:color="auto" w:fill="C2D69B"/>
        </w:rPr>
      </w:pPr>
      <w:r>
        <w:rPr>
          <w:rFonts w:ascii="方正楷体_GB2312" w:eastAsia="方正楷体_GB2312" w:hAnsi="方正楷体_GB2312" w:cs="方正楷体_GB2312" w:hint="eastAsia"/>
          <w:sz w:val="30"/>
          <w:szCs w:val="30"/>
          <w:shd w:val="clear" w:color="auto" w:fill="C2D69B"/>
        </w:rPr>
        <w:t>小贴士：</w:t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1）项目负责人提交变更申请，项目成员不可提交。</w:t>
      </w:r>
    </w:p>
    <w:p w:rsidR="005D3FCA" w:rsidRDefault="005D3FCA">
      <w:pPr>
        <w:pStyle w:val="a0"/>
        <w:ind w:firstLineChars="0" w:firstLine="0"/>
        <w:rPr>
          <w:rFonts w:ascii="方正楷体_GB2312" w:eastAsia="方正楷体_GB2312" w:hAnsi="方正楷体_GB2312" w:cs="方正楷体_GB2312"/>
        </w:rPr>
      </w:pPr>
      <w:bookmarkStart w:id="25" w:name="_Toc1795"/>
    </w:p>
    <w:p w:rsidR="005D3FCA" w:rsidRDefault="005D3FCA">
      <w:pPr>
        <w:pStyle w:val="a0"/>
        <w:ind w:firstLineChars="0" w:firstLine="0"/>
        <w:rPr>
          <w:rFonts w:ascii="方正楷体_GB2312" w:eastAsia="方正楷体_GB2312" w:hAnsi="方正楷体_GB2312" w:cs="方正楷体_GB2312"/>
        </w:rPr>
      </w:pPr>
    </w:p>
    <w:p w:rsidR="005D3FCA" w:rsidRDefault="0011429A">
      <w:pPr>
        <w:pStyle w:val="1"/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</w:rPr>
        <w:t>六．</w:t>
      </w:r>
      <w:bookmarkStart w:id="26" w:name="_Toc17308"/>
      <w:bookmarkStart w:id="27" w:name="六、其他"/>
      <w:bookmarkEnd w:id="25"/>
      <w:r>
        <w:rPr>
          <w:rFonts w:ascii="方正楷体_GB2312" w:eastAsia="方正楷体_GB2312" w:hAnsi="方正楷体_GB2312" w:cs="方正楷体_GB2312" w:hint="eastAsia"/>
        </w:rPr>
        <w:t>个人中心</w:t>
      </w:r>
      <w:bookmarkEnd w:id="26"/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28" w:name="_Toc251"/>
      <w:r>
        <w:rPr>
          <w:rFonts w:ascii="方正楷体_GB2312" w:eastAsia="方正楷体_GB2312" w:hAnsi="方正楷体_GB2312" w:cs="方正楷体_GB2312" w:hint="eastAsia"/>
        </w:rPr>
        <w:t>（一）通用</w:t>
      </w:r>
      <w:bookmarkEnd w:id="28"/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学生可查看个人信息、登录日志和操作日志，可修改密码和头像，可设置菜单</w:t>
      </w:r>
      <w:proofErr w:type="gramStart"/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侧边栏模式</w:t>
      </w:r>
      <w:proofErr w:type="gramEnd"/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，可查看系统通知和帮助，如下图所示：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noProof/>
        </w:rPr>
        <w:lastRenderedPageBreak/>
        <w:drawing>
          <wp:inline distT="0" distB="0" distL="0" distR="0">
            <wp:extent cx="5724525" cy="2304415"/>
            <wp:effectExtent l="0" t="0" r="9525" b="635"/>
            <wp:docPr id="15" name="图片 15" descr="C:\Users\JSFW-ZWQ\AppData\Local\Temp\1609983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JSFW-ZWQ\AppData\Local\Temp\1609983574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3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29" w:name="_Toc13399"/>
      <w:r>
        <w:rPr>
          <w:rFonts w:ascii="方正楷体_GB2312" w:eastAsia="方正楷体_GB2312" w:hAnsi="方正楷体_GB2312" w:cs="方正楷体_GB2312" w:hint="eastAsia"/>
        </w:rPr>
        <w:t>（二）站内信</w:t>
      </w:r>
      <w:bookmarkEnd w:id="29"/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1、收件箱</w:t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学生可接收任何角色发送过来的信件并对其查看、回复、删除，如下图所示：</w:t>
      </w:r>
    </w:p>
    <w:p w:rsidR="005D3FCA" w:rsidRDefault="0011429A">
      <w:pPr>
        <w:jc w:val="center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5694680" cy="1542415"/>
            <wp:effectExtent l="0" t="0" r="127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2、已发送</w:t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学生可查看或者删除自己发送的信件，如下图所示：</w:t>
      </w:r>
    </w:p>
    <w:p w:rsidR="005D3FCA" w:rsidRDefault="0011429A">
      <w:pPr>
        <w:pStyle w:val="a0"/>
        <w:ind w:firstLineChars="0" w:firstLine="0"/>
        <w:jc w:val="center"/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5788660" cy="16192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2278" cy="16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3、草稿箱</w:t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未发送的信件保存为草稿，学生可以查看修改信件并发送，或者删除草稿，</w:t>
      </w:r>
      <w:r>
        <w:rPr>
          <w:rFonts w:ascii="方正楷体_GB2312" w:eastAsia="方正楷体_GB2312" w:hAnsi="方正楷体_GB2312" w:cs="方正楷体_GB2312" w:hint="eastAsia"/>
          <w:sz w:val="28"/>
          <w:szCs w:val="28"/>
        </w:rPr>
        <w:lastRenderedPageBreak/>
        <w:t>如下图所示：</w:t>
      </w:r>
    </w:p>
    <w:p w:rsidR="005D3FCA" w:rsidRDefault="0011429A">
      <w:pPr>
        <w:pStyle w:val="a0"/>
        <w:ind w:firstLineChars="0" w:firstLine="0"/>
        <w:jc w:val="center"/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6120130" cy="19621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4、回收站</w:t>
      </w:r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删除的信件保存在回收站，学生可以查看信件详情，选择恢复或者删除彻底删除信件，如下图所示：</w:t>
      </w:r>
    </w:p>
    <w:p w:rsidR="005D3FCA" w:rsidRDefault="0011429A">
      <w:pPr>
        <w:pStyle w:val="a0"/>
        <w:ind w:firstLineChars="0" w:firstLine="0"/>
        <w:jc w:val="center"/>
        <w:rPr>
          <w:rFonts w:ascii="方正楷体_GB2312" w:eastAsia="方正楷体_GB2312" w:hAnsi="方正楷体_GB2312" w:cs="方正楷体_GB2312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5551805" cy="139001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CA" w:rsidRDefault="0011429A">
      <w:pPr>
        <w:pStyle w:val="2"/>
        <w:numPr>
          <w:ilvl w:val="0"/>
          <w:numId w:val="0"/>
        </w:numPr>
        <w:rPr>
          <w:rFonts w:ascii="方正楷体_GB2312" w:eastAsia="方正楷体_GB2312" w:hAnsi="方正楷体_GB2312" w:cs="方正楷体_GB2312"/>
        </w:rPr>
      </w:pPr>
      <w:bookmarkStart w:id="30" w:name="_Toc4940"/>
      <w:r>
        <w:rPr>
          <w:rFonts w:ascii="方正楷体_GB2312" w:eastAsia="方正楷体_GB2312" w:hAnsi="方正楷体_GB2312" w:cs="方正楷体_GB2312" w:hint="eastAsia"/>
        </w:rPr>
        <w:t>（三）文件中心</w:t>
      </w:r>
      <w:bookmarkEnd w:id="30"/>
    </w:p>
    <w:p w:rsidR="005D3FCA" w:rsidRDefault="0011429A">
      <w:pPr>
        <w:ind w:firstLineChars="200" w:firstLine="560"/>
        <w:rPr>
          <w:rFonts w:ascii="方正楷体_GB2312" w:eastAsia="方正楷体_GB2312" w:hAnsi="方正楷体_GB2312" w:cs="方正楷体_GB2312"/>
          <w:szCs w:val="21"/>
        </w:rPr>
      </w:pPr>
      <w:r>
        <w:rPr>
          <w:rFonts w:ascii="方正楷体_GB2312" w:eastAsia="方正楷体_GB2312" w:hAnsi="方正楷体_GB2312" w:cs="方正楷体_GB2312" w:hint="eastAsia"/>
          <w:sz w:val="28"/>
          <w:szCs w:val="28"/>
        </w:rPr>
        <w:t>学生可以查看或者删除上传的附件、编辑框中上传的图片视频以及项目申报书、结题报告等文件，如下图所示：</w:t>
      </w:r>
    </w:p>
    <w:bookmarkEnd w:id="27"/>
    <w:p w:rsidR="005D3FCA" w:rsidRDefault="0011429A">
      <w:pPr>
        <w:jc w:val="center"/>
        <w:rPr>
          <w:rFonts w:ascii="方正楷体_GB2312" w:eastAsia="方正楷体_GB2312" w:hAnsi="方正楷体_GB2312" w:cs="方正楷体_GB2312"/>
          <w:sz w:val="28"/>
          <w:szCs w:val="28"/>
        </w:rPr>
      </w:pPr>
      <w:r>
        <w:rPr>
          <w:rFonts w:ascii="方正楷体_GB2312" w:eastAsia="方正楷体_GB2312" w:hAnsi="方正楷体_GB2312" w:cs="方正楷体_GB2312" w:hint="eastAsia"/>
          <w:noProof/>
        </w:rPr>
        <w:drawing>
          <wp:inline distT="0" distB="0" distL="0" distR="0">
            <wp:extent cx="5628005" cy="2289810"/>
            <wp:effectExtent l="0" t="0" r="1079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FCA">
      <w:footerReference w:type="even" r:id="rId31"/>
      <w:footerReference w:type="default" r:id="rId32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E9F" w:rsidRDefault="00307E9F">
      <w:r>
        <w:separator/>
      </w:r>
    </w:p>
  </w:endnote>
  <w:endnote w:type="continuationSeparator" w:id="0">
    <w:p w:rsidR="00307E9F" w:rsidRDefault="0030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方正楷体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1" w:subsetted="1" w:fontKey="{21D799FE-68FD-44B6-BD87-707797FFD109}"/>
    <w:embedBold r:id="rId2" w:subsetted="1" w:fontKey="{A89FEC5A-5E09-4E5A-BE15-4553B49C7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FCA" w:rsidRDefault="0011429A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5D3FCA" w:rsidRDefault="005D3FC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FCA" w:rsidRDefault="0011429A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separate"/>
    </w:r>
    <w:r>
      <w:rPr>
        <w:rStyle w:val="ac"/>
      </w:rPr>
      <w:t>17</w:t>
    </w:r>
    <w:r>
      <w:fldChar w:fldCharType="end"/>
    </w:r>
  </w:p>
  <w:p w:rsidR="005D3FCA" w:rsidRDefault="005D3F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E9F" w:rsidRDefault="00307E9F">
      <w:r>
        <w:separator/>
      </w:r>
    </w:p>
  </w:footnote>
  <w:footnote w:type="continuationSeparator" w:id="0">
    <w:p w:rsidR="00307E9F" w:rsidRDefault="00307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17772"/>
    <w:multiLevelType w:val="multilevel"/>
    <w:tmpl w:val="5EB17772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firstLine="184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Y4MzZhZGQ1M2U4NzcxM2ZkNGE2ZGI4OGYyZjA0ODIifQ=="/>
  </w:docVars>
  <w:rsids>
    <w:rsidRoot w:val="00DE16AA"/>
    <w:rsid w:val="00000227"/>
    <w:rsid w:val="000106C9"/>
    <w:rsid w:val="00011D7F"/>
    <w:rsid w:val="00026E09"/>
    <w:rsid w:val="000437CB"/>
    <w:rsid w:val="00063EA4"/>
    <w:rsid w:val="00084A20"/>
    <w:rsid w:val="000A4602"/>
    <w:rsid w:val="000A6E73"/>
    <w:rsid w:val="000B0BE9"/>
    <w:rsid w:val="000B4F89"/>
    <w:rsid w:val="000B53FE"/>
    <w:rsid w:val="000B551D"/>
    <w:rsid w:val="000E0E08"/>
    <w:rsid w:val="0011429A"/>
    <w:rsid w:val="001242DD"/>
    <w:rsid w:val="0012438E"/>
    <w:rsid w:val="0013132A"/>
    <w:rsid w:val="00145120"/>
    <w:rsid w:val="00145356"/>
    <w:rsid w:val="0014687B"/>
    <w:rsid w:val="00147E45"/>
    <w:rsid w:val="001514B2"/>
    <w:rsid w:val="00165AB4"/>
    <w:rsid w:val="00170D8A"/>
    <w:rsid w:val="00172909"/>
    <w:rsid w:val="0019042C"/>
    <w:rsid w:val="001A4254"/>
    <w:rsid w:val="001B08A8"/>
    <w:rsid w:val="001B73EF"/>
    <w:rsid w:val="001C133E"/>
    <w:rsid w:val="001D4D4F"/>
    <w:rsid w:val="001E201A"/>
    <w:rsid w:val="001F164C"/>
    <w:rsid w:val="002122B2"/>
    <w:rsid w:val="00213216"/>
    <w:rsid w:val="00221ADF"/>
    <w:rsid w:val="0024087D"/>
    <w:rsid w:val="00240ABB"/>
    <w:rsid w:val="002474E1"/>
    <w:rsid w:val="0025535F"/>
    <w:rsid w:val="0026047E"/>
    <w:rsid w:val="002818F8"/>
    <w:rsid w:val="002A3342"/>
    <w:rsid w:val="002B7ADB"/>
    <w:rsid w:val="002C13A9"/>
    <w:rsid w:val="003022A1"/>
    <w:rsid w:val="003060AB"/>
    <w:rsid w:val="00307E9F"/>
    <w:rsid w:val="0031186E"/>
    <w:rsid w:val="00323C17"/>
    <w:rsid w:val="00334161"/>
    <w:rsid w:val="00335A59"/>
    <w:rsid w:val="00343C34"/>
    <w:rsid w:val="00354CE7"/>
    <w:rsid w:val="00355ECE"/>
    <w:rsid w:val="003621E6"/>
    <w:rsid w:val="003A5864"/>
    <w:rsid w:val="003C46B5"/>
    <w:rsid w:val="003F631C"/>
    <w:rsid w:val="00400E28"/>
    <w:rsid w:val="00416C84"/>
    <w:rsid w:val="00426560"/>
    <w:rsid w:val="004357DB"/>
    <w:rsid w:val="00436A69"/>
    <w:rsid w:val="0045168B"/>
    <w:rsid w:val="0047135D"/>
    <w:rsid w:val="00472DC3"/>
    <w:rsid w:val="00477653"/>
    <w:rsid w:val="00477FB3"/>
    <w:rsid w:val="0048294B"/>
    <w:rsid w:val="00485637"/>
    <w:rsid w:val="004C0B0D"/>
    <w:rsid w:val="004C1772"/>
    <w:rsid w:val="004C4BE2"/>
    <w:rsid w:val="004C66BF"/>
    <w:rsid w:val="004D4EAF"/>
    <w:rsid w:val="004E1A34"/>
    <w:rsid w:val="004E2431"/>
    <w:rsid w:val="004E7545"/>
    <w:rsid w:val="004F4024"/>
    <w:rsid w:val="0052396D"/>
    <w:rsid w:val="00530785"/>
    <w:rsid w:val="00562D79"/>
    <w:rsid w:val="00564134"/>
    <w:rsid w:val="00574ACA"/>
    <w:rsid w:val="00590DDC"/>
    <w:rsid w:val="005931B9"/>
    <w:rsid w:val="005934BD"/>
    <w:rsid w:val="005A4A5C"/>
    <w:rsid w:val="005C1457"/>
    <w:rsid w:val="005C4779"/>
    <w:rsid w:val="005C7024"/>
    <w:rsid w:val="005D2ECF"/>
    <w:rsid w:val="005D3FCA"/>
    <w:rsid w:val="005F1469"/>
    <w:rsid w:val="005F504C"/>
    <w:rsid w:val="006073D1"/>
    <w:rsid w:val="0061782E"/>
    <w:rsid w:val="00625094"/>
    <w:rsid w:val="00626E76"/>
    <w:rsid w:val="00630BA5"/>
    <w:rsid w:val="00642F77"/>
    <w:rsid w:val="00674E83"/>
    <w:rsid w:val="00681FAE"/>
    <w:rsid w:val="00687E3A"/>
    <w:rsid w:val="006A0E63"/>
    <w:rsid w:val="006B418F"/>
    <w:rsid w:val="006B655B"/>
    <w:rsid w:val="006C1AA0"/>
    <w:rsid w:val="006C35DC"/>
    <w:rsid w:val="006F3115"/>
    <w:rsid w:val="007037C3"/>
    <w:rsid w:val="0070392A"/>
    <w:rsid w:val="00713609"/>
    <w:rsid w:val="00714787"/>
    <w:rsid w:val="00725E02"/>
    <w:rsid w:val="00737B2F"/>
    <w:rsid w:val="0074152F"/>
    <w:rsid w:val="00761488"/>
    <w:rsid w:val="007625F3"/>
    <w:rsid w:val="0076272A"/>
    <w:rsid w:val="00776F03"/>
    <w:rsid w:val="007900FA"/>
    <w:rsid w:val="007934C1"/>
    <w:rsid w:val="007C50E9"/>
    <w:rsid w:val="007C6D9E"/>
    <w:rsid w:val="007D1626"/>
    <w:rsid w:val="008016A1"/>
    <w:rsid w:val="00824125"/>
    <w:rsid w:val="0086369A"/>
    <w:rsid w:val="008711B9"/>
    <w:rsid w:val="00872E02"/>
    <w:rsid w:val="00885CB4"/>
    <w:rsid w:val="008958FD"/>
    <w:rsid w:val="008A12B7"/>
    <w:rsid w:val="008A1EC5"/>
    <w:rsid w:val="008A330D"/>
    <w:rsid w:val="008C6902"/>
    <w:rsid w:val="008D07D5"/>
    <w:rsid w:val="008E14E2"/>
    <w:rsid w:val="008E67DA"/>
    <w:rsid w:val="00900239"/>
    <w:rsid w:val="009407AC"/>
    <w:rsid w:val="009438DA"/>
    <w:rsid w:val="009500CD"/>
    <w:rsid w:val="00951EB1"/>
    <w:rsid w:val="00963504"/>
    <w:rsid w:val="009724D0"/>
    <w:rsid w:val="00974E13"/>
    <w:rsid w:val="00976348"/>
    <w:rsid w:val="00983C11"/>
    <w:rsid w:val="009948E5"/>
    <w:rsid w:val="009956AD"/>
    <w:rsid w:val="009967BE"/>
    <w:rsid w:val="009A0EFD"/>
    <w:rsid w:val="009B4404"/>
    <w:rsid w:val="009C6877"/>
    <w:rsid w:val="009D022D"/>
    <w:rsid w:val="009D0C33"/>
    <w:rsid w:val="009E7A66"/>
    <w:rsid w:val="009F199A"/>
    <w:rsid w:val="00A11C73"/>
    <w:rsid w:val="00A14AA6"/>
    <w:rsid w:val="00A6707C"/>
    <w:rsid w:val="00A75674"/>
    <w:rsid w:val="00A80952"/>
    <w:rsid w:val="00A84683"/>
    <w:rsid w:val="00A9180D"/>
    <w:rsid w:val="00A94D52"/>
    <w:rsid w:val="00AD37F7"/>
    <w:rsid w:val="00B0386F"/>
    <w:rsid w:val="00B06CD1"/>
    <w:rsid w:val="00B11288"/>
    <w:rsid w:val="00B14FDE"/>
    <w:rsid w:val="00B23548"/>
    <w:rsid w:val="00B42B34"/>
    <w:rsid w:val="00B56F7B"/>
    <w:rsid w:val="00B715C7"/>
    <w:rsid w:val="00B75C90"/>
    <w:rsid w:val="00BA1F12"/>
    <w:rsid w:val="00BB0B42"/>
    <w:rsid w:val="00BC063A"/>
    <w:rsid w:val="00BD060C"/>
    <w:rsid w:val="00BF10C7"/>
    <w:rsid w:val="00C01E38"/>
    <w:rsid w:val="00C034CF"/>
    <w:rsid w:val="00C1300C"/>
    <w:rsid w:val="00C204CA"/>
    <w:rsid w:val="00C515A6"/>
    <w:rsid w:val="00C546DF"/>
    <w:rsid w:val="00C65AE4"/>
    <w:rsid w:val="00C67A8C"/>
    <w:rsid w:val="00C73614"/>
    <w:rsid w:val="00C83673"/>
    <w:rsid w:val="00C95CE5"/>
    <w:rsid w:val="00CB3E02"/>
    <w:rsid w:val="00CC6852"/>
    <w:rsid w:val="00CD5C38"/>
    <w:rsid w:val="00CF03C2"/>
    <w:rsid w:val="00CF291C"/>
    <w:rsid w:val="00CF67EB"/>
    <w:rsid w:val="00D12208"/>
    <w:rsid w:val="00D34B1D"/>
    <w:rsid w:val="00DC4EC4"/>
    <w:rsid w:val="00DE16AA"/>
    <w:rsid w:val="00DF0BE3"/>
    <w:rsid w:val="00E1162E"/>
    <w:rsid w:val="00E12436"/>
    <w:rsid w:val="00E344A9"/>
    <w:rsid w:val="00E470A3"/>
    <w:rsid w:val="00E747C0"/>
    <w:rsid w:val="00E83002"/>
    <w:rsid w:val="00E83BBD"/>
    <w:rsid w:val="00E93B08"/>
    <w:rsid w:val="00EA0FAB"/>
    <w:rsid w:val="00EB23B3"/>
    <w:rsid w:val="00EB2BA7"/>
    <w:rsid w:val="00EB3A76"/>
    <w:rsid w:val="00ED01AC"/>
    <w:rsid w:val="00ED0BAB"/>
    <w:rsid w:val="00ED7DF2"/>
    <w:rsid w:val="00EE0027"/>
    <w:rsid w:val="00F01DE1"/>
    <w:rsid w:val="00F051F9"/>
    <w:rsid w:val="00F052F2"/>
    <w:rsid w:val="00F174DA"/>
    <w:rsid w:val="00F549E5"/>
    <w:rsid w:val="00F6034A"/>
    <w:rsid w:val="00F64044"/>
    <w:rsid w:val="00F85C9E"/>
    <w:rsid w:val="00F8635A"/>
    <w:rsid w:val="00F90AFE"/>
    <w:rsid w:val="00F9247A"/>
    <w:rsid w:val="00F96EBF"/>
    <w:rsid w:val="00FA4F74"/>
    <w:rsid w:val="00FA61A0"/>
    <w:rsid w:val="00FB4050"/>
    <w:rsid w:val="00FB5266"/>
    <w:rsid w:val="00FB6918"/>
    <w:rsid w:val="00FC56FB"/>
    <w:rsid w:val="00FF2EA9"/>
    <w:rsid w:val="07CD6512"/>
    <w:rsid w:val="0C1B3CF0"/>
    <w:rsid w:val="16100F36"/>
    <w:rsid w:val="1A957125"/>
    <w:rsid w:val="1B7C5E2D"/>
    <w:rsid w:val="21667363"/>
    <w:rsid w:val="2A377AEF"/>
    <w:rsid w:val="2BB66BD6"/>
    <w:rsid w:val="31DF34BF"/>
    <w:rsid w:val="38C06F01"/>
    <w:rsid w:val="3E571628"/>
    <w:rsid w:val="404D7328"/>
    <w:rsid w:val="42206251"/>
    <w:rsid w:val="42D81C33"/>
    <w:rsid w:val="46607D1C"/>
    <w:rsid w:val="48C558D1"/>
    <w:rsid w:val="4AAF6BFA"/>
    <w:rsid w:val="6D233F3F"/>
    <w:rsid w:val="6D40765B"/>
    <w:rsid w:val="76A07D97"/>
    <w:rsid w:val="78A0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EBD68A-B4EF-43D7-BE32-7B090B5E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0"/>
    <w:link w:val="11"/>
    <w:uiPriority w:val="9"/>
    <w:qFormat/>
    <w:pPr>
      <w:keepNext/>
      <w:spacing w:before="180" w:after="180" w:line="400" w:lineRule="atLeast"/>
      <w:jc w:val="left"/>
      <w:outlineLvl w:val="0"/>
    </w:pPr>
    <w:rPr>
      <w:rFonts w:ascii="等线" w:hAnsi="等线"/>
      <w:b/>
      <w:kern w:val="52"/>
      <w:sz w:val="30"/>
      <w:szCs w:val="32"/>
    </w:rPr>
  </w:style>
  <w:style w:type="paragraph" w:styleId="2">
    <w:name w:val="heading 2"/>
    <w:basedOn w:val="a"/>
    <w:next w:val="a0"/>
    <w:link w:val="21"/>
    <w:uiPriority w:val="9"/>
    <w:qFormat/>
    <w:pPr>
      <w:keepNext/>
      <w:numPr>
        <w:ilvl w:val="1"/>
        <w:numId w:val="1"/>
      </w:numPr>
      <w:tabs>
        <w:tab w:val="left" w:pos="425"/>
      </w:tabs>
      <w:spacing w:line="400" w:lineRule="atLeast"/>
      <w:jc w:val="left"/>
      <w:outlineLvl w:val="1"/>
    </w:pPr>
    <w:rPr>
      <w:rFonts w:ascii="等线" w:hAnsi="等线"/>
      <w:b/>
      <w:sz w:val="28"/>
      <w:szCs w:val="28"/>
    </w:rPr>
  </w:style>
  <w:style w:type="paragraph" w:styleId="3">
    <w:name w:val="heading 3"/>
    <w:basedOn w:val="a"/>
    <w:next w:val="a0"/>
    <w:link w:val="31"/>
    <w:uiPriority w:val="9"/>
    <w:qFormat/>
    <w:pPr>
      <w:keepNext/>
      <w:numPr>
        <w:ilvl w:val="2"/>
        <w:numId w:val="1"/>
      </w:numPr>
      <w:spacing w:line="300" w:lineRule="atLeast"/>
      <w:ind w:firstLineChars="200" w:firstLine="200"/>
      <w:jc w:val="left"/>
      <w:outlineLvl w:val="2"/>
    </w:pPr>
    <w:rPr>
      <w:rFonts w:ascii="等线" w:hAnsi="等线"/>
      <w:b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TOC3">
    <w:name w:val="toc 3"/>
    <w:basedOn w:val="a"/>
    <w:next w:val="a"/>
    <w:uiPriority w:val="39"/>
    <w:unhideWhenUsed/>
    <w:qFormat/>
    <w:pPr>
      <w:spacing w:line="400" w:lineRule="atLeast"/>
      <w:ind w:leftChars="400" w:left="840" w:firstLineChars="200" w:firstLine="200"/>
      <w:jc w:val="left"/>
    </w:pPr>
    <w:rPr>
      <w:rFonts w:ascii="等线" w:hAnsi="等线"/>
      <w:sz w:val="24"/>
      <w:szCs w:val="22"/>
    </w:r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line="400" w:lineRule="atLeast"/>
      <w:ind w:firstLineChars="200" w:firstLine="200"/>
      <w:jc w:val="left"/>
    </w:pPr>
    <w:rPr>
      <w:rFonts w:ascii="等线" w:hAnsi="等线"/>
      <w:sz w:val="24"/>
      <w:szCs w:val="22"/>
    </w:rPr>
  </w:style>
  <w:style w:type="paragraph" w:styleId="TOC2">
    <w:name w:val="toc 2"/>
    <w:basedOn w:val="a"/>
    <w:next w:val="a"/>
    <w:uiPriority w:val="39"/>
    <w:unhideWhenUsed/>
    <w:qFormat/>
    <w:pPr>
      <w:spacing w:line="400" w:lineRule="atLeast"/>
      <w:ind w:leftChars="200" w:left="420" w:firstLineChars="200" w:firstLine="200"/>
      <w:jc w:val="left"/>
    </w:pPr>
    <w:rPr>
      <w:rFonts w:ascii="等线" w:hAnsi="等线"/>
      <w:sz w:val="24"/>
      <w:szCs w:val="22"/>
    </w:rPr>
  </w:style>
  <w:style w:type="character" w:styleId="ac">
    <w:name w:val="page number"/>
    <w:basedOn w:val="a1"/>
    <w:qFormat/>
  </w:style>
  <w:style w:type="character" w:styleId="ad">
    <w:name w:val="FollowedHyperlink"/>
    <w:qFormat/>
    <w:rPr>
      <w:color w:val="800080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customStyle="1" w:styleId="ab">
    <w:name w:val="页眉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5">
    <w:name w:val="样式5"/>
    <w:basedOn w:val="1"/>
    <w:qFormat/>
    <w:pPr>
      <w:keepLines/>
      <w:numPr>
        <w:numId w:val="1"/>
      </w:numPr>
      <w:tabs>
        <w:tab w:val="clear" w:pos="425"/>
      </w:tabs>
      <w:spacing w:before="340" w:after="330" w:line="578" w:lineRule="auto"/>
      <w:ind w:left="720" w:hanging="720"/>
      <w:jc w:val="both"/>
    </w:pPr>
    <w:rPr>
      <w:bCs/>
      <w:sz w:val="44"/>
      <w:szCs w:val="44"/>
    </w:rPr>
  </w:style>
  <w:style w:type="character" w:customStyle="1" w:styleId="11">
    <w:name w:val="标题 1 字符1"/>
    <w:link w:val="1"/>
    <w:uiPriority w:val="9"/>
    <w:qFormat/>
    <w:rPr>
      <w:rFonts w:ascii="等线" w:eastAsia="宋体" w:hAnsi="等线" w:cs="Times New Roman"/>
      <w:b/>
      <w:kern w:val="52"/>
      <w:sz w:val="30"/>
      <w:szCs w:val="32"/>
    </w:rPr>
  </w:style>
  <w:style w:type="character" w:customStyle="1" w:styleId="21">
    <w:name w:val="标题 2 字符1"/>
    <w:link w:val="2"/>
    <w:uiPriority w:val="9"/>
    <w:qFormat/>
    <w:rPr>
      <w:rFonts w:ascii="等线" w:eastAsia="宋体" w:hAnsi="等线" w:cs="Times New Roman"/>
      <w:b/>
      <w:sz w:val="28"/>
      <w:szCs w:val="28"/>
    </w:rPr>
  </w:style>
  <w:style w:type="character" w:customStyle="1" w:styleId="31">
    <w:name w:val="标题 3 字符1"/>
    <w:link w:val="3"/>
    <w:uiPriority w:val="9"/>
    <w:qFormat/>
    <w:rPr>
      <w:rFonts w:ascii="等线" w:eastAsia="宋体" w:hAnsi="等线" w:cs="Times New Roman"/>
      <w:b/>
      <w:sz w:val="24"/>
      <w:szCs w:val="28"/>
    </w:rPr>
  </w:style>
  <w:style w:type="character" w:customStyle="1" w:styleId="a5">
    <w:name w:val="日期 字符"/>
    <w:basedOn w:val="a1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Char">
    <w:name w:val="Char"/>
    <w:basedOn w:val="a"/>
    <w:next w:val="a"/>
    <w:qFormat/>
    <w:pPr>
      <w:widowControl/>
      <w:spacing w:line="360" w:lineRule="auto"/>
      <w:jc w:val="left"/>
    </w:pPr>
    <w:rPr>
      <w:rFonts w:eastAsia="PMingLiU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CCF0C-3AE5-4908-B0FE-0D8C88AF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276</Words>
  <Characters>1575</Characters>
  <Application>Microsoft Office Word</Application>
  <DocSecurity>0</DocSecurity>
  <Lines>13</Lines>
  <Paragraphs>3</Paragraphs>
  <ScaleCrop>false</ScaleCrop>
  <Company>china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changedu</dc:creator>
  <cp:lastModifiedBy>Rong Tan</cp:lastModifiedBy>
  <cp:revision>19</cp:revision>
  <cp:lastPrinted>2018-12-18T03:35:00Z</cp:lastPrinted>
  <dcterms:created xsi:type="dcterms:W3CDTF">2021-04-30T03:55:00Z</dcterms:created>
  <dcterms:modified xsi:type="dcterms:W3CDTF">2025-03-28T05:01:00Z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278B48BF77CF43E88CB0CA2875FC0933</vt:lpwstr>
  </property>
</Properties>
</file>