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342" w:rsidRPr="00DF03BD" w:rsidRDefault="000E3342" w:rsidP="000E3342">
      <w:pPr>
        <w:spacing w:line="360" w:lineRule="auto"/>
        <w:ind w:right="105"/>
        <w:jc w:val="center"/>
        <w:rPr>
          <w:rFonts w:ascii="仿宋_GB2312" w:eastAsia="仿宋_GB2312"/>
          <w:sz w:val="32"/>
          <w:szCs w:val="32"/>
        </w:rPr>
      </w:pPr>
    </w:p>
    <w:p w:rsidR="000E3342" w:rsidRPr="000E3342" w:rsidRDefault="000E3342" w:rsidP="000E3342">
      <w:pPr>
        <w:spacing w:line="360" w:lineRule="auto"/>
        <w:ind w:right="105"/>
        <w:jc w:val="center"/>
        <w:rPr>
          <w:rFonts w:ascii="仿宋_GB2312" w:eastAsia="仿宋_GB2312"/>
          <w:b/>
          <w:sz w:val="48"/>
          <w:szCs w:val="48"/>
        </w:rPr>
      </w:pPr>
      <w:r w:rsidRPr="000E3342">
        <w:rPr>
          <w:rFonts w:ascii="仿宋_GB2312" w:eastAsia="仿宋_GB2312" w:hint="eastAsia"/>
          <w:b/>
          <w:sz w:val="48"/>
          <w:szCs w:val="48"/>
        </w:rPr>
        <w:t>上海商学院考场规则</w:t>
      </w:r>
    </w:p>
    <w:p w:rsidR="000E3342" w:rsidRPr="009F6211" w:rsidRDefault="000E3342" w:rsidP="000E3342">
      <w:pPr>
        <w:spacing w:line="360" w:lineRule="auto"/>
        <w:ind w:right="105"/>
        <w:jc w:val="center"/>
        <w:rPr>
          <w:rFonts w:ascii="仿宋_GB2312" w:eastAsia="仿宋_GB2312"/>
          <w:b/>
          <w:sz w:val="32"/>
          <w:szCs w:val="32"/>
        </w:rPr>
      </w:pPr>
      <w:proofErr w:type="gramStart"/>
      <w:r w:rsidRPr="009F6211">
        <w:rPr>
          <w:rFonts w:ascii="仿宋_GB2312" w:eastAsia="仿宋_GB2312" w:hint="eastAsia"/>
          <w:b/>
          <w:sz w:val="32"/>
          <w:szCs w:val="32"/>
        </w:rPr>
        <w:t>沪商院教</w:t>
      </w:r>
      <w:proofErr w:type="gramEnd"/>
      <w:r w:rsidRPr="009F6211">
        <w:rPr>
          <w:rFonts w:ascii="仿宋_GB2312" w:eastAsia="仿宋_GB2312" w:hint="eastAsia"/>
          <w:b/>
          <w:sz w:val="32"/>
          <w:szCs w:val="32"/>
        </w:rPr>
        <w:t>〔2006〕9 号</w:t>
      </w:r>
    </w:p>
    <w:p w:rsidR="000E3342" w:rsidRPr="009F6211" w:rsidRDefault="000E3342" w:rsidP="000E3342">
      <w:pPr>
        <w:spacing w:line="360" w:lineRule="auto"/>
        <w:ind w:right="105"/>
        <w:jc w:val="left"/>
        <w:rPr>
          <w:rFonts w:ascii="仿宋_GB2312" w:eastAsia="仿宋_GB2312"/>
          <w:sz w:val="32"/>
          <w:szCs w:val="32"/>
        </w:rPr>
      </w:pPr>
    </w:p>
    <w:p w:rsidR="000E3342" w:rsidRPr="009F6211" w:rsidRDefault="000E3342" w:rsidP="000E3342">
      <w:pPr>
        <w:spacing w:line="360" w:lineRule="auto"/>
        <w:ind w:right="105" w:firstLineChars="200" w:firstLine="640"/>
        <w:jc w:val="left"/>
        <w:rPr>
          <w:rFonts w:ascii="仿宋_GB2312" w:eastAsia="仿宋_GB2312"/>
          <w:sz w:val="32"/>
          <w:szCs w:val="32"/>
        </w:rPr>
      </w:pPr>
      <w:r w:rsidRPr="009F6211">
        <w:rPr>
          <w:rFonts w:ascii="仿宋_GB2312" w:eastAsia="仿宋_GB2312" w:hint="eastAsia"/>
          <w:sz w:val="32"/>
          <w:szCs w:val="32"/>
        </w:rPr>
        <w:t>1.学生须持“上海商学院学生卡”按时进入考场应试，不带证件者不得参加考试，并按缺考处理。</w:t>
      </w:r>
    </w:p>
    <w:p w:rsidR="000E3342" w:rsidRPr="009F6211" w:rsidRDefault="000E3342" w:rsidP="000E3342">
      <w:pPr>
        <w:spacing w:line="360" w:lineRule="auto"/>
        <w:ind w:right="105" w:firstLineChars="200" w:firstLine="640"/>
        <w:jc w:val="left"/>
        <w:rPr>
          <w:rFonts w:ascii="仿宋_GB2312" w:eastAsia="仿宋_GB2312"/>
          <w:sz w:val="32"/>
          <w:szCs w:val="32"/>
        </w:rPr>
      </w:pPr>
      <w:r w:rsidRPr="009F6211">
        <w:rPr>
          <w:rFonts w:ascii="仿宋_GB2312" w:eastAsia="仿宋_GB2312" w:hint="eastAsia"/>
          <w:sz w:val="32"/>
          <w:szCs w:val="32"/>
        </w:rPr>
        <w:t>2.进入考场时禁止携带任何书籍、资料、草稿纸以及寻呼机、移动电话、电子记事本、U 盘、MP3 等具有存储功能的电子设备等；书包应集中放在监考教师指定位置上；考试时不得互借文具(包括计算器)；计算器不得带有文字储存、外文字典等与计算无关的功能。</w:t>
      </w:r>
    </w:p>
    <w:p w:rsidR="000E3342" w:rsidRPr="009F6211" w:rsidRDefault="000E3342" w:rsidP="000E3342">
      <w:pPr>
        <w:spacing w:line="360" w:lineRule="auto"/>
        <w:ind w:right="105" w:firstLineChars="200" w:firstLine="640"/>
        <w:jc w:val="left"/>
        <w:rPr>
          <w:rFonts w:ascii="仿宋_GB2312" w:eastAsia="仿宋_GB2312"/>
          <w:sz w:val="32"/>
          <w:szCs w:val="32"/>
        </w:rPr>
      </w:pPr>
      <w:r w:rsidRPr="009F6211">
        <w:rPr>
          <w:rFonts w:ascii="仿宋_GB2312" w:eastAsia="仿宋_GB2312" w:hint="eastAsia"/>
          <w:sz w:val="32"/>
          <w:szCs w:val="32"/>
        </w:rPr>
        <w:t>3.应在考试前 15 分钟进入考场，按指定座位就座，将本人证件放在课桌左上角，以便查验。</w:t>
      </w:r>
    </w:p>
    <w:p w:rsidR="000E3342" w:rsidRPr="009F6211" w:rsidRDefault="000E3342" w:rsidP="000E3342">
      <w:pPr>
        <w:spacing w:line="360" w:lineRule="auto"/>
        <w:ind w:right="105" w:firstLineChars="200" w:firstLine="640"/>
        <w:jc w:val="left"/>
        <w:rPr>
          <w:rFonts w:ascii="仿宋_GB2312" w:eastAsia="仿宋_GB2312"/>
          <w:sz w:val="32"/>
          <w:szCs w:val="32"/>
        </w:rPr>
      </w:pPr>
      <w:r w:rsidRPr="009F6211">
        <w:rPr>
          <w:rFonts w:ascii="仿宋_GB2312" w:eastAsia="仿宋_GB2312" w:hint="eastAsia"/>
          <w:sz w:val="32"/>
          <w:szCs w:val="32"/>
        </w:rPr>
        <w:t>4.迟到15分钟者，不得进入考场参加考试，并以缺考处理。开考30分钟后，方可交卷出场，交卷后不得再进考场续考。</w:t>
      </w:r>
    </w:p>
    <w:p w:rsidR="000E3342" w:rsidRPr="009F6211" w:rsidRDefault="000E3342" w:rsidP="000E3342">
      <w:pPr>
        <w:spacing w:line="360" w:lineRule="auto"/>
        <w:ind w:right="105" w:firstLineChars="200" w:firstLine="640"/>
        <w:jc w:val="left"/>
        <w:rPr>
          <w:rFonts w:ascii="仿宋_GB2312" w:eastAsia="仿宋_GB2312"/>
          <w:sz w:val="32"/>
          <w:szCs w:val="32"/>
        </w:rPr>
      </w:pPr>
      <w:r w:rsidRPr="009F6211">
        <w:rPr>
          <w:rFonts w:ascii="仿宋_GB2312" w:eastAsia="仿宋_GB2312" w:hint="eastAsia"/>
          <w:sz w:val="32"/>
          <w:szCs w:val="32"/>
        </w:rPr>
        <w:t>5.领到试卷后，应先在试卷指定位置准确、清楚地填写专业、班级、姓名、学号。开考铃响后，学生方可答题。不得在试卷上做任何标记。</w:t>
      </w:r>
    </w:p>
    <w:p w:rsidR="000E3342" w:rsidRPr="009F6211" w:rsidRDefault="000E3342" w:rsidP="000E3342">
      <w:pPr>
        <w:spacing w:line="360" w:lineRule="auto"/>
        <w:ind w:right="105" w:firstLineChars="200" w:firstLine="640"/>
        <w:jc w:val="left"/>
        <w:rPr>
          <w:rFonts w:ascii="仿宋_GB2312" w:eastAsia="仿宋_GB2312"/>
          <w:sz w:val="32"/>
          <w:szCs w:val="32"/>
        </w:rPr>
      </w:pPr>
      <w:r w:rsidRPr="009F6211">
        <w:rPr>
          <w:rFonts w:ascii="仿宋_GB2312" w:eastAsia="仿宋_GB2312" w:hint="eastAsia"/>
          <w:sz w:val="32"/>
          <w:szCs w:val="32"/>
        </w:rPr>
        <w:t>6.必须使用蓝、黑色钢笔或水笔、圆珠笔答卷（特殊要求按试卷的说明要求执行）。字迹要工整，卷面要清洁。</w:t>
      </w:r>
    </w:p>
    <w:p w:rsidR="000E3342" w:rsidRPr="009F6211" w:rsidRDefault="000E3342" w:rsidP="000E3342">
      <w:pPr>
        <w:spacing w:line="360" w:lineRule="auto"/>
        <w:ind w:right="105" w:firstLineChars="200" w:firstLine="640"/>
        <w:jc w:val="left"/>
        <w:rPr>
          <w:rFonts w:ascii="仿宋_GB2312" w:eastAsia="仿宋_GB2312"/>
          <w:sz w:val="32"/>
          <w:szCs w:val="32"/>
        </w:rPr>
      </w:pPr>
      <w:r w:rsidRPr="009F6211">
        <w:rPr>
          <w:rFonts w:ascii="仿宋_GB2312" w:eastAsia="仿宋_GB2312" w:hint="eastAsia"/>
          <w:sz w:val="32"/>
          <w:szCs w:val="32"/>
        </w:rPr>
        <w:t>7.遇有试卷分发错误及试题字迹不清等问题时可举手</w:t>
      </w:r>
      <w:r w:rsidRPr="009F6211">
        <w:rPr>
          <w:rFonts w:ascii="仿宋_GB2312" w:eastAsia="仿宋_GB2312" w:hint="eastAsia"/>
          <w:sz w:val="32"/>
          <w:szCs w:val="32"/>
        </w:rPr>
        <w:lastRenderedPageBreak/>
        <w:t>询问，监考教师应当众回答。涉及试题内容的疑问，不得向监考教师询问。</w:t>
      </w:r>
    </w:p>
    <w:p w:rsidR="000E3342" w:rsidRPr="009F6211" w:rsidRDefault="000E3342" w:rsidP="000E3342">
      <w:pPr>
        <w:spacing w:line="360" w:lineRule="auto"/>
        <w:ind w:right="105" w:firstLineChars="200" w:firstLine="640"/>
        <w:jc w:val="left"/>
        <w:rPr>
          <w:rFonts w:ascii="仿宋_GB2312" w:eastAsia="仿宋_GB2312"/>
          <w:sz w:val="32"/>
          <w:szCs w:val="32"/>
        </w:rPr>
      </w:pPr>
      <w:r w:rsidRPr="009F6211">
        <w:rPr>
          <w:rFonts w:ascii="仿宋_GB2312" w:eastAsia="仿宋_GB2312" w:hint="eastAsia"/>
          <w:sz w:val="32"/>
          <w:szCs w:val="32"/>
        </w:rPr>
        <w:t>8.严格遵守考场纪律。不准交头接耳、左顾右盼互打暗号或者手势；不准抄袭他人答卷；不准传递纸条；不准冒名替考或交换试卷；不准喧哗、吸烟或者实施其他影响考场秩序的行为。注意保持考场及周围环境的安静和整洁。</w:t>
      </w:r>
    </w:p>
    <w:p w:rsidR="000E3342" w:rsidRPr="009F6211" w:rsidRDefault="000E3342" w:rsidP="000E3342">
      <w:pPr>
        <w:spacing w:line="360" w:lineRule="auto"/>
        <w:ind w:right="105" w:firstLineChars="200" w:firstLine="640"/>
        <w:jc w:val="left"/>
        <w:rPr>
          <w:rFonts w:ascii="仿宋_GB2312" w:eastAsia="仿宋_GB2312"/>
          <w:sz w:val="32"/>
          <w:szCs w:val="32"/>
        </w:rPr>
      </w:pPr>
      <w:r w:rsidRPr="009F6211">
        <w:rPr>
          <w:rFonts w:ascii="仿宋_GB2312" w:eastAsia="仿宋_GB2312" w:hint="eastAsia"/>
          <w:sz w:val="32"/>
          <w:szCs w:val="32"/>
        </w:rPr>
        <w:t>9.考试期间不许离开考场，确需离开考场时，</w:t>
      </w:r>
      <w:proofErr w:type="gramStart"/>
      <w:r w:rsidRPr="009F6211">
        <w:rPr>
          <w:rFonts w:ascii="仿宋_GB2312" w:eastAsia="仿宋_GB2312" w:hint="eastAsia"/>
          <w:sz w:val="32"/>
          <w:szCs w:val="32"/>
        </w:rPr>
        <w:t>应举手</w:t>
      </w:r>
      <w:proofErr w:type="gramEnd"/>
      <w:r w:rsidRPr="009F6211">
        <w:rPr>
          <w:rFonts w:ascii="仿宋_GB2312" w:eastAsia="仿宋_GB2312" w:hint="eastAsia"/>
          <w:sz w:val="32"/>
          <w:szCs w:val="32"/>
        </w:rPr>
        <w:t>示意，向监考教师说明情况，经同意后由监考教师陪同离开。</w:t>
      </w:r>
    </w:p>
    <w:p w:rsidR="000E3342" w:rsidRPr="009F6211" w:rsidRDefault="000E3342" w:rsidP="000E3342">
      <w:pPr>
        <w:spacing w:line="360" w:lineRule="auto"/>
        <w:ind w:right="105" w:firstLineChars="200" w:firstLine="640"/>
        <w:jc w:val="left"/>
        <w:rPr>
          <w:rFonts w:ascii="仿宋_GB2312" w:eastAsia="仿宋_GB2312"/>
          <w:sz w:val="32"/>
          <w:szCs w:val="32"/>
        </w:rPr>
      </w:pPr>
      <w:r w:rsidRPr="009F6211">
        <w:rPr>
          <w:rFonts w:ascii="仿宋_GB2312" w:eastAsia="仿宋_GB2312" w:hint="eastAsia"/>
          <w:sz w:val="32"/>
          <w:szCs w:val="32"/>
        </w:rPr>
        <w:t>10.考试结束铃响后，应立即停止答卷并将答卷翻放在课桌上，静候监考人员收卷，待监考教师允许后方可离开考场；严禁拒交试卷或将试卷、答卷、草稿纸等考试用纸带出考场。</w:t>
      </w:r>
    </w:p>
    <w:p w:rsidR="000E3342" w:rsidRPr="009F6211" w:rsidRDefault="000E3342" w:rsidP="000E3342">
      <w:pPr>
        <w:spacing w:line="360" w:lineRule="auto"/>
        <w:ind w:right="105" w:firstLineChars="200" w:firstLine="640"/>
        <w:jc w:val="left"/>
        <w:rPr>
          <w:rFonts w:ascii="仿宋_GB2312" w:eastAsia="仿宋_GB2312"/>
          <w:sz w:val="32"/>
          <w:szCs w:val="32"/>
        </w:rPr>
      </w:pPr>
      <w:r w:rsidRPr="009F6211">
        <w:rPr>
          <w:rFonts w:ascii="仿宋_GB2312" w:eastAsia="仿宋_GB2312" w:hint="eastAsia"/>
          <w:sz w:val="32"/>
          <w:szCs w:val="32"/>
        </w:rPr>
        <w:t>11．考生交卷后，必须立即离开考场，不得在考场及考场附近逗留。</w:t>
      </w:r>
    </w:p>
    <w:p w:rsidR="000E3342" w:rsidRPr="009F6211" w:rsidRDefault="000E3342" w:rsidP="000E3342">
      <w:pPr>
        <w:spacing w:line="360" w:lineRule="auto"/>
        <w:ind w:right="105" w:firstLineChars="200" w:firstLine="640"/>
        <w:jc w:val="left"/>
        <w:rPr>
          <w:rFonts w:ascii="仿宋_GB2312" w:eastAsia="仿宋_GB2312"/>
          <w:sz w:val="32"/>
          <w:szCs w:val="32"/>
        </w:rPr>
      </w:pPr>
      <w:r w:rsidRPr="009F6211">
        <w:rPr>
          <w:rFonts w:ascii="仿宋_GB2312" w:eastAsia="仿宋_GB2312" w:hint="eastAsia"/>
          <w:sz w:val="32"/>
          <w:szCs w:val="32"/>
        </w:rPr>
        <w:t>12．本规则解释权归教务处。</w:t>
      </w:r>
    </w:p>
    <w:p w:rsidR="000E3342" w:rsidRPr="009F6211" w:rsidRDefault="000E3342" w:rsidP="000E3342">
      <w:pPr>
        <w:spacing w:line="360" w:lineRule="auto"/>
        <w:ind w:right="105"/>
        <w:jc w:val="left"/>
        <w:rPr>
          <w:rFonts w:ascii="仿宋_GB2312" w:eastAsia="仿宋_GB2312"/>
          <w:sz w:val="32"/>
          <w:szCs w:val="32"/>
        </w:rPr>
      </w:pPr>
    </w:p>
    <w:p w:rsidR="000E3342" w:rsidRPr="009F6211" w:rsidRDefault="000E3342" w:rsidP="000E3342">
      <w:pPr>
        <w:spacing w:line="360" w:lineRule="auto"/>
        <w:ind w:right="105"/>
        <w:jc w:val="right"/>
        <w:rPr>
          <w:rFonts w:ascii="仿宋_GB2312" w:eastAsia="仿宋_GB2312"/>
          <w:sz w:val="32"/>
          <w:szCs w:val="32"/>
        </w:rPr>
      </w:pPr>
      <w:r w:rsidRPr="009F6211">
        <w:rPr>
          <w:rFonts w:ascii="仿宋_GB2312" w:eastAsia="仿宋_GB2312" w:hint="eastAsia"/>
          <w:sz w:val="32"/>
          <w:szCs w:val="32"/>
        </w:rPr>
        <w:t>上  海  商  学  院</w:t>
      </w:r>
    </w:p>
    <w:p w:rsidR="000E3342" w:rsidRPr="009F6211" w:rsidRDefault="000E3342" w:rsidP="000E3342">
      <w:pPr>
        <w:spacing w:line="360" w:lineRule="auto"/>
        <w:ind w:right="420"/>
        <w:jc w:val="right"/>
        <w:rPr>
          <w:rFonts w:ascii="仿宋_GB2312" w:eastAsia="仿宋_GB2312"/>
          <w:sz w:val="32"/>
          <w:szCs w:val="32"/>
        </w:rPr>
      </w:pPr>
      <w:r w:rsidRPr="009F6211">
        <w:rPr>
          <w:rFonts w:ascii="仿宋_GB2312" w:eastAsia="仿宋_GB2312" w:hint="eastAsia"/>
          <w:sz w:val="32"/>
          <w:szCs w:val="32"/>
        </w:rPr>
        <w:t>2006年1月</w:t>
      </w:r>
    </w:p>
    <w:p w:rsidR="008E0B07" w:rsidRPr="000E3342" w:rsidRDefault="008E0B07">
      <w:pPr>
        <w:rPr>
          <w:b/>
        </w:rPr>
      </w:pPr>
    </w:p>
    <w:sectPr w:rsidR="008E0B07" w:rsidRPr="000E3342" w:rsidSect="008E0B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E3342"/>
    <w:rsid w:val="000E3342"/>
    <w:rsid w:val="00187BB4"/>
    <w:rsid w:val="001B7377"/>
    <w:rsid w:val="008E0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3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1</cp:revision>
  <dcterms:created xsi:type="dcterms:W3CDTF">2015-12-25T05:26:00Z</dcterms:created>
  <dcterms:modified xsi:type="dcterms:W3CDTF">2015-12-25T05:27:00Z</dcterms:modified>
</cp:coreProperties>
</file>