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31" w:rsidRPr="00A721BC" w:rsidRDefault="002F3B31" w:rsidP="002F3B31">
      <w:pPr>
        <w:spacing w:line="360" w:lineRule="auto"/>
        <w:ind w:right="480"/>
        <w:rPr>
          <w:rFonts w:ascii="楷体" w:eastAsia="楷体" w:hAnsi="楷体"/>
          <w:b/>
          <w:sz w:val="24"/>
          <w:szCs w:val="30"/>
        </w:rPr>
      </w:pPr>
      <w:bookmarkStart w:id="0" w:name="_GoBack"/>
      <w:r w:rsidRPr="00A721BC">
        <w:rPr>
          <w:rFonts w:ascii="楷体" w:eastAsia="楷体" w:hAnsi="楷体" w:hint="eastAsia"/>
          <w:b/>
          <w:sz w:val="24"/>
          <w:szCs w:val="30"/>
        </w:rPr>
        <w:t>附件1：2020-2021学年</w:t>
      </w:r>
      <w:r>
        <w:rPr>
          <w:rFonts w:ascii="楷体" w:eastAsia="楷体" w:hAnsi="楷体" w:hint="eastAsia"/>
          <w:b/>
          <w:sz w:val="24"/>
          <w:szCs w:val="30"/>
        </w:rPr>
        <w:t>秋季</w:t>
      </w:r>
      <w:r w:rsidRPr="00A721BC">
        <w:rPr>
          <w:rFonts w:ascii="楷体" w:eastAsia="楷体" w:hAnsi="楷体" w:hint="eastAsia"/>
          <w:b/>
          <w:sz w:val="24"/>
          <w:szCs w:val="30"/>
        </w:rPr>
        <w:t>学期新生研讨课开课一览表</w:t>
      </w:r>
    </w:p>
    <w:bookmarkEnd w:id="0"/>
    <w:p w:rsidR="002F3B31" w:rsidRPr="00B7062E" w:rsidRDefault="002F3B31" w:rsidP="002F3B31">
      <w:pPr>
        <w:spacing w:line="360" w:lineRule="auto"/>
        <w:ind w:right="480"/>
        <w:rPr>
          <w:rFonts w:ascii="楷体" w:eastAsia="楷体" w:hAnsi="楷体"/>
          <w:b/>
          <w:sz w:val="20"/>
          <w:szCs w:val="30"/>
        </w:rPr>
      </w:pPr>
    </w:p>
    <w:tbl>
      <w:tblPr>
        <w:tblStyle w:val="a3"/>
        <w:tblW w:w="0" w:type="auto"/>
        <w:jc w:val="center"/>
        <w:tblInd w:w="-6198" w:type="dxa"/>
        <w:tblLook w:val="04A0" w:firstRow="1" w:lastRow="0" w:firstColumn="1" w:lastColumn="0" w:noHBand="0" w:noVBand="1"/>
      </w:tblPr>
      <w:tblGrid>
        <w:gridCol w:w="2341"/>
        <w:gridCol w:w="3118"/>
        <w:gridCol w:w="3256"/>
        <w:gridCol w:w="1442"/>
        <w:gridCol w:w="3378"/>
      </w:tblGrid>
      <w:tr w:rsidR="002F3B31" w:rsidTr="00CF16C6">
        <w:trPr>
          <w:trHeight w:val="617"/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b/>
                <w:sz w:val="24"/>
                <w:szCs w:val="24"/>
              </w:rPr>
              <w:t>开课学院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b/>
                <w:sz w:val="24"/>
                <w:szCs w:val="24"/>
              </w:rPr>
              <w:t>面向专业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b/>
                <w:sz w:val="24"/>
                <w:szCs w:val="24"/>
              </w:rPr>
              <w:t>教学班容量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b/>
                <w:sz w:val="24"/>
                <w:szCs w:val="24"/>
              </w:rPr>
              <w:t>任课教师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酒店管理学院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情缘酒店，梦圆上商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2020级酒店管理专业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姜红、赵丽丽、钟伟等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酒店管理学院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情缘酒店，梦圆上商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2020级酒店管理专业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姜红、赵丽丽、钟伟等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酒店管理学院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“遨游大学”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2020级旅游管理专业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孙雪飞</w:t>
            </w:r>
            <w:proofErr w:type="gramEnd"/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、席宇斌等</w:t>
            </w:r>
          </w:p>
        </w:tc>
      </w:tr>
      <w:tr w:rsidR="002F3B31" w:rsidTr="00CF16C6">
        <w:trPr>
          <w:trHeight w:val="1099"/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酒店管理学院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民以食为天--探秘最宏大的商业品类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2020级食品质量与安全专业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白晨，张路遥，冯华峰，</w:t>
            </w:r>
          </w:p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崔琳琳</w:t>
            </w:r>
            <w:r w:rsidRPr="007E6E8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艺术设计学院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穿针引线-新生研讨课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2020级服装与服饰设计专业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陈睿、李蓓、陆琰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艺术设计学院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入境-新生研讨课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2020级环境设计专业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储艳洁</w:t>
            </w:r>
            <w:proofErr w:type="gramEnd"/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、吴强、王珊珊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文法学院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传播是什么？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2020级广告学专业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卢宁、周红丰、李雯</w:t>
            </w:r>
          </w:p>
        </w:tc>
      </w:tr>
      <w:tr w:rsidR="002F3B31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文法学院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看“法”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2020级法学专业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段宝玫、林沈节、何爱华</w:t>
            </w:r>
          </w:p>
        </w:tc>
      </w:tr>
      <w:tr w:rsidR="002F3B31" w:rsidRPr="003E4D67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文法学院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润“社”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2020级社会工作专业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方有林、刘东、刘益梅</w:t>
            </w:r>
          </w:p>
        </w:tc>
      </w:tr>
      <w:tr w:rsidR="002F3B31" w:rsidRPr="003E4D67" w:rsidTr="00CF16C6">
        <w:trPr>
          <w:jc w:val="center"/>
        </w:trPr>
        <w:tc>
          <w:tcPr>
            <w:tcW w:w="2341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商务经济学院</w:t>
            </w:r>
          </w:p>
        </w:tc>
        <w:tc>
          <w:tcPr>
            <w:tcW w:w="311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经济学纵横谈</w:t>
            </w:r>
          </w:p>
        </w:tc>
        <w:tc>
          <w:tcPr>
            <w:tcW w:w="3256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2020级商务经济学院本科生</w:t>
            </w:r>
          </w:p>
        </w:tc>
        <w:tc>
          <w:tcPr>
            <w:tcW w:w="1442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378" w:type="dxa"/>
          </w:tcPr>
          <w:p w:rsidR="002F3B31" w:rsidRPr="007E6E89" w:rsidRDefault="002F3B31" w:rsidP="00CF16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E89">
              <w:rPr>
                <w:rFonts w:asciiTheme="minorEastAsia" w:hAnsiTheme="minorEastAsia" w:hint="eastAsia"/>
                <w:sz w:val="24"/>
                <w:szCs w:val="24"/>
              </w:rPr>
              <w:t>李育冬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、张荣佳、李成彬</w:t>
            </w:r>
          </w:p>
        </w:tc>
      </w:tr>
    </w:tbl>
    <w:p w:rsidR="002F3B31" w:rsidRPr="005D37EC" w:rsidRDefault="002F3B31" w:rsidP="002F3B31">
      <w:pPr>
        <w:spacing w:line="360" w:lineRule="auto"/>
        <w:jc w:val="left"/>
        <w:rPr>
          <w:rFonts w:ascii="楷体" w:eastAsia="楷体" w:hAnsi="楷体"/>
          <w:b/>
          <w:sz w:val="20"/>
          <w:szCs w:val="30"/>
        </w:rPr>
      </w:pPr>
    </w:p>
    <w:p w:rsidR="00A217DA" w:rsidRPr="002F3B31" w:rsidRDefault="00A217DA"/>
    <w:sectPr w:rsidR="00A217DA" w:rsidRPr="002F3B31" w:rsidSect="008703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31"/>
    <w:rsid w:val="002F3B31"/>
    <w:rsid w:val="00A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2020-09-24T02:37:00Z</dcterms:created>
  <dcterms:modified xsi:type="dcterms:W3CDTF">2020-09-24T02:37:00Z</dcterms:modified>
</cp:coreProperties>
</file>