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06BEC" w14:textId="77777777" w:rsidR="007E3940" w:rsidRPr="008E53C0" w:rsidRDefault="00A825CB">
      <w:pPr>
        <w:spacing w:line="360" w:lineRule="auto"/>
        <w:ind w:firstLineChars="344" w:firstLine="967"/>
        <w:jc w:val="center"/>
        <w:rPr>
          <w:rFonts w:ascii="宋体" w:hAnsi="宋体"/>
          <w:b/>
          <w:sz w:val="28"/>
          <w:szCs w:val="28"/>
        </w:rPr>
      </w:pPr>
      <w:r w:rsidRPr="008E53C0">
        <w:rPr>
          <w:rFonts w:ascii="宋体" w:hAnsi="宋体" w:hint="eastAsia"/>
          <w:b/>
          <w:sz w:val="28"/>
          <w:szCs w:val="28"/>
        </w:rPr>
        <w:t>上海商学院商务外语学院本科生转专业实施细则</w:t>
      </w:r>
    </w:p>
    <w:p w14:paraId="549ACF8E" w14:textId="77777777" w:rsidR="007E3940" w:rsidRPr="008E53C0" w:rsidRDefault="00A825CB">
      <w:pPr>
        <w:spacing w:line="360" w:lineRule="auto"/>
        <w:ind w:firstLineChars="344" w:firstLine="967"/>
        <w:jc w:val="center"/>
        <w:rPr>
          <w:rFonts w:ascii="宋体" w:hAnsi="宋体"/>
          <w:b/>
          <w:sz w:val="28"/>
          <w:szCs w:val="28"/>
        </w:rPr>
      </w:pPr>
      <w:r w:rsidRPr="008E53C0">
        <w:rPr>
          <w:rFonts w:ascii="宋体" w:hAnsi="宋体" w:hint="eastAsia"/>
          <w:b/>
          <w:sz w:val="28"/>
          <w:szCs w:val="28"/>
        </w:rPr>
        <w:t>（2025年修订）</w:t>
      </w:r>
    </w:p>
    <w:p w14:paraId="55041D3A" w14:textId="77777777" w:rsidR="00F77B31" w:rsidRPr="008E53C0" w:rsidRDefault="00F77B31" w:rsidP="00F77B31">
      <w:pPr>
        <w:spacing w:line="360" w:lineRule="auto"/>
        <w:ind w:firstLineChars="344" w:firstLine="967"/>
        <w:jc w:val="center"/>
        <w:rPr>
          <w:rFonts w:ascii="宋体"/>
          <w:b/>
          <w:sz w:val="28"/>
          <w:szCs w:val="28"/>
        </w:rPr>
      </w:pPr>
    </w:p>
    <w:p w14:paraId="028B220D" w14:textId="1E7A4DB7" w:rsidR="00F77B31" w:rsidRPr="008E53C0" w:rsidRDefault="00F77B31" w:rsidP="00F77B31">
      <w:pPr>
        <w:spacing w:line="360" w:lineRule="auto"/>
        <w:ind w:firstLineChars="344" w:firstLine="829"/>
        <w:jc w:val="center"/>
        <w:rPr>
          <w:rFonts w:ascii="宋体" w:hAnsi="宋体"/>
          <w:b/>
          <w:bCs/>
          <w:sz w:val="24"/>
          <w:szCs w:val="24"/>
        </w:rPr>
      </w:pPr>
      <w:r w:rsidRPr="008E53C0">
        <w:rPr>
          <w:rFonts w:ascii="宋体" w:hAnsi="宋体" w:hint="eastAsia"/>
          <w:b/>
          <w:bCs/>
          <w:sz w:val="24"/>
          <w:szCs w:val="24"/>
        </w:rPr>
        <w:t>第一章 总则</w:t>
      </w:r>
    </w:p>
    <w:p w14:paraId="2EA602F9" w14:textId="2DEFAA24" w:rsidR="00F77B31" w:rsidRPr="008E53C0" w:rsidRDefault="00F77B31" w:rsidP="00F77B31">
      <w:pPr>
        <w:spacing w:line="360" w:lineRule="auto"/>
        <w:ind w:firstLineChars="344" w:firstLine="826"/>
        <w:rPr>
          <w:rFonts w:ascii="宋体" w:hAnsi="宋体"/>
          <w:sz w:val="24"/>
          <w:szCs w:val="24"/>
        </w:rPr>
      </w:pPr>
      <w:r w:rsidRPr="008E53C0">
        <w:rPr>
          <w:rFonts w:ascii="宋体" w:hAnsi="宋体" w:hint="eastAsia"/>
          <w:sz w:val="24"/>
          <w:szCs w:val="24"/>
        </w:rPr>
        <w:t>第一条 为贯彻</w:t>
      </w:r>
      <w:r w:rsidR="00495252" w:rsidRPr="008E53C0">
        <w:rPr>
          <w:rFonts w:ascii="宋体" w:hAnsi="宋体" w:hint="eastAsia"/>
          <w:sz w:val="24"/>
          <w:szCs w:val="24"/>
        </w:rPr>
        <w:t>“</w:t>
      </w:r>
      <w:r w:rsidRPr="008E53C0">
        <w:rPr>
          <w:rFonts w:ascii="宋体" w:hAnsi="宋体" w:hint="eastAsia"/>
          <w:sz w:val="24"/>
          <w:szCs w:val="24"/>
        </w:rPr>
        <w:t>以学生发展为中心</w:t>
      </w:r>
      <w:r w:rsidR="00495252" w:rsidRPr="008E53C0">
        <w:rPr>
          <w:rFonts w:ascii="宋体" w:hAnsi="宋体" w:hint="eastAsia"/>
          <w:sz w:val="24"/>
          <w:szCs w:val="24"/>
        </w:rPr>
        <w:t>”</w:t>
      </w:r>
      <w:r w:rsidRPr="008E53C0">
        <w:rPr>
          <w:rFonts w:ascii="宋体" w:hAnsi="宋体" w:hint="eastAsia"/>
          <w:sz w:val="24"/>
          <w:szCs w:val="24"/>
        </w:rPr>
        <w:t>教育理念，规范转专业工作流程，根据《上海商学院本科生转专业管理办法（2021年修订）》（沪商院教【2021】175号），结合本院实际制定本细则。</w:t>
      </w:r>
    </w:p>
    <w:p w14:paraId="31CCD16B" w14:textId="77777777" w:rsidR="00F77B31" w:rsidRPr="008E53C0" w:rsidRDefault="00F77B31" w:rsidP="00F77B31">
      <w:pPr>
        <w:spacing w:line="360" w:lineRule="auto"/>
        <w:ind w:firstLineChars="344" w:firstLine="829"/>
        <w:rPr>
          <w:rFonts w:ascii="宋体"/>
          <w:b/>
          <w:sz w:val="24"/>
          <w:szCs w:val="24"/>
        </w:rPr>
      </w:pPr>
    </w:p>
    <w:p w14:paraId="198AC0E1" w14:textId="3382C6E1" w:rsidR="00F77B31" w:rsidRPr="008E53C0" w:rsidRDefault="00F77B31" w:rsidP="00F77B31">
      <w:pPr>
        <w:spacing w:line="360" w:lineRule="auto"/>
        <w:ind w:firstLineChars="344" w:firstLine="829"/>
        <w:jc w:val="center"/>
        <w:rPr>
          <w:rFonts w:ascii="宋体"/>
          <w:b/>
          <w:sz w:val="24"/>
          <w:szCs w:val="24"/>
        </w:rPr>
      </w:pPr>
      <w:r w:rsidRPr="008E53C0">
        <w:rPr>
          <w:rFonts w:ascii="宋体" w:hint="eastAsia"/>
          <w:b/>
          <w:sz w:val="24"/>
          <w:szCs w:val="24"/>
        </w:rPr>
        <w:t>第二章 组织机构和职责</w:t>
      </w:r>
    </w:p>
    <w:p w14:paraId="7B162464" w14:textId="3031CB8F" w:rsidR="00F77B31" w:rsidRPr="008E53C0" w:rsidRDefault="00F77B31" w:rsidP="00F77B31">
      <w:pPr>
        <w:spacing w:line="360" w:lineRule="auto"/>
        <w:ind w:firstLineChars="344" w:firstLine="826"/>
        <w:rPr>
          <w:sz w:val="24"/>
          <w:szCs w:val="24"/>
        </w:rPr>
      </w:pPr>
      <w:r w:rsidRPr="008E53C0">
        <w:rPr>
          <w:rFonts w:hint="eastAsia"/>
          <w:sz w:val="24"/>
          <w:szCs w:val="24"/>
        </w:rPr>
        <w:t>第二条</w:t>
      </w:r>
      <w:r w:rsidRPr="008E53C0">
        <w:rPr>
          <w:rFonts w:hint="eastAsia"/>
          <w:sz w:val="24"/>
          <w:szCs w:val="24"/>
        </w:rPr>
        <w:t xml:space="preserve"> </w:t>
      </w:r>
      <w:r w:rsidRPr="008E53C0">
        <w:rPr>
          <w:rFonts w:hint="eastAsia"/>
          <w:sz w:val="24"/>
          <w:szCs w:val="24"/>
        </w:rPr>
        <w:t>成立学院转专业考核工作组。</w:t>
      </w:r>
    </w:p>
    <w:p w14:paraId="76257214" w14:textId="1F77F33D" w:rsidR="00F77B31" w:rsidRPr="008E53C0" w:rsidRDefault="00F77B31" w:rsidP="00F77B31">
      <w:pPr>
        <w:spacing w:line="360" w:lineRule="auto"/>
        <w:ind w:firstLineChars="344" w:firstLine="826"/>
        <w:rPr>
          <w:sz w:val="24"/>
          <w:szCs w:val="24"/>
        </w:rPr>
      </w:pPr>
      <w:r w:rsidRPr="008E53C0">
        <w:rPr>
          <w:rFonts w:hint="eastAsia"/>
          <w:sz w:val="24"/>
          <w:szCs w:val="24"/>
        </w:rPr>
        <w:t>组长：院长、书记</w:t>
      </w:r>
    </w:p>
    <w:p w14:paraId="5A0F23DF" w14:textId="77777777" w:rsidR="00F77B31" w:rsidRPr="008E53C0" w:rsidRDefault="00F77B31" w:rsidP="00F77B31">
      <w:pPr>
        <w:spacing w:line="360" w:lineRule="auto"/>
        <w:ind w:firstLineChars="344" w:firstLine="826"/>
        <w:rPr>
          <w:sz w:val="24"/>
          <w:szCs w:val="24"/>
        </w:rPr>
      </w:pPr>
      <w:r w:rsidRPr="008E53C0">
        <w:rPr>
          <w:rFonts w:hint="eastAsia"/>
          <w:sz w:val="24"/>
          <w:szCs w:val="24"/>
        </w:rPr>
        <w:t>成员：副院长、副书记、专业负责人、系部主任</w:t>
      </w:r>
    </w:p>
    <w:p w14:paraId="1551D64F" w14:textId="77777777" w:rsidR="00F77B31" w:rsidRPr="008E53C0" w:rsidRDefault="00F77B31" w:rsidP="00F77B31">
      <w:pPr>
        <w:spacing w:line="360" w:lineRule="auto"/>
        <w:ind w:firstLineChars="344" w:firstLine="826"/>
        <w:rPr>
          <w:sz w:val="24"/>
          <w:szCs w:val="24"/>
        </w:rPr>
      </w:pPr>
      <w:r w:rsidRPr="008E53C0">
        <w:rPr>
          <w:rFonts w:hint="eastAsia"/>
          <w:sz w:val="24"/>
          <w:szCs w:val="24"/>
        </w:rPr>
        <w:t>秘书：教学秘书</w:t>
      </w:r>
    </w:p>
    <w:p w14:paraId="60776C81" w14:textId="17C49D72" w:rsidR="00371FC6" w:rsidRPr="008E53C0" w:rsidRDefault="00F77B31" w:rsidP="00495252">
      <w:pPr>
        <w:spacing w:line="360" w:lineRule="auto"/>
        <w:ind w:firstLineChars="344" w:firstLine="826"/>
        <w:rPr>
          <w:rFonts w:ascii="宋体" w:hAnsi="宋体"/>
          <w:sz w:val="24"/>
          <w:szCs w:val="24"/>
        </w:rPr>
      </w:pPr>
      <w:r w:rsidRPr="008E53C0">
        <w:rPr>
          <w:rFonts w:ascii="宋体" w:hAnsi="宋体" w:hint="eastAsia"/>
          <w:sz w:val="24"/>
          <w:szCs w:val="24"/>
        </w:rPr>
        <w:t>第三条 主要职责</w:t>
      </w:r>
    </w:p>
    <w:p w14:paraId="40AB5D47" w14:textId="77777777" w:rsidR="00371FC6" w:rsidRPr="008E53C0" w:rsidRDefault="00371FC6" w:rsidP="00371FC6">
      <w:pPr>
        <w:spacing w:line="360" w:lineRule="auto"/>
        <w:ind w:firstLineChars="300" w:firstLine="720"/>
        <w:rPr>
          <w:rFonts w:ascii="宋体" w:hAnsi="宋体"/>
          <w:sz w:val="24"/>
          <w:szCs w:val="24"/>
        </w:rPr>
      </w:pPr>
      <w:r w:rsidRPr="008E53C0">
        <w:rPr>
          <w:rFonts w:ascii="宋体" w:hAnsi="宋体" w:hint="eastAsia"/>
          <w:sz w:val="24"/>
          <w:szCs w:val="24"/>
        </w:rPr>
        <w:t>（一）</w:t>
      </w:r>
      <w:r w:rsidR="00F77B31" w:rsidRPr="008E53C0">
        <w:rPr>
          <w:rFonts w:ascii="宋体" w:hAnsi="宋体" w:hint="eastAsia"/>
          <w:sz w:val="24"/>
          <w:szCs w:val="24"/>
        </w:rPr>
        <w:t>制定和修订本学院转专业考核办法</w:t>
      </w:r>
    </w:p>
    <w:p w14:paraId="64B9F0FE" w14:textId="77777777" w:rsidR="00371FC6" w:rsidRPr="008E53C0" w:rsidRDefault="00371FC6" w:rsidP="00371FC6">
      <w:pPr>
        <w:spacing w:line="360" w:lineRule="auto"/>
        <w:ind w:firstLineChars="300" w:firstLine="720"/>
        <w:rPr>
          <w:rFonts w:ascii="宋体" w:hAnsi="宋体"/>
          <w:kern w:val="0"/>
          <w:sz w:val="24"/>
          <w:szCs w:val="24"/>
        </w:rPr>
      </w:pPr>
      <w:r w:rsidRPr="008E53C0">
        <w:rPr>
          <w:rFonts w:ascii="宋体" w:hAnsi="宋体" w:hint="eastAsia"/>
          <w:kern w:val="0"/>
          <w:sz w:val="24"/>
          <w:szCs w:val="24"/>
        </w:rPr>
        <w:t>（二）</w:t>
      </w:r>
      <w:r w:rsidR="00F77B31" w:rsidRPr="008E53C0">
        <w:rPr>
          <w:rFonts w:ascii="宋体" w:hAnsi="宋体" w:hint="eastAsia"/>
          <w:kern w:val="0"/>
          <w:sz w:val="24"/>
          <w:szCs w:val="24"/>
        </w:rPr>
        <w:t>遵守学校统一部署组织年度转专业考核工作</w:t>
      </w:r>
    </w:p>
    <w:p w14:paraId="02F7E730" w14:textId="77777777" w:rsidR="00371FC6" w:rsidRPr="008E53C0" w:rsidRDefault="00371FC6" w:rsidP="00371FC6">
      <w:pPr>
        <w:spacing w:line="360" w:lineRule="auto"/>
        <w:ind w:firstLineChars="300" w:firstLine="720"/>
        <w:rPr>
          <w:rFonts w:ascii="宋体" w:hAnsi="宋体"/>
          <w:sz w:val="24"/>
          <w:szCs w:val="24"/>
        </w:rPr>
      </w:pPr>
      <w:r w:rsidRPr="008E53C0">
        <w:rPr>
          <w:rFonts w:ascii="宋体" w:hAnsi="宋体" w:hint="eastAsia"/>
          <w:sz w:val="24"/>
          <w:szCs w:val="24"/>
        </w:rPr>
        <w:t>（三）</w:t>
      </w:r>
      <w:r w:rsidR="00F77B31" w:rsidRPr="008E53C0">
        <w:rPr>
          <w:rFonts w:ascii="宋体" w:hAnsi="宋体" w:hint="eastAsia"/>
          <w:sz w:val="24"/>
          <w:szCs w:val="24"/>
        </w:rPr>
        <w:t>确定最终录取名单</w:t>
      </w:r>
    </w:p>
    <w:p w14:paraId="57B2A019" w14:textId="674269A8" w:rsidR="007E3940" w:rsidRPr="008E53C0" w:rsidRDefault="00F77B31" w:rsidP="00371FC6">
      <w:pPr>
        <w:spacing w:line="360" w:lineRule="auto"/>
        <w:ind w:firstLineChars="300" w:firstLine="720"/>
        <w:rPr>
          <w:rFonts w:ascii="宋体" w:hAnsi="宋体"/>
          <w:sz w:val="24"/>
          <w:szCs w:val="24"/>
        </w:rPr>
      </w:pPr>
      <w:r w:rsidRPr="008E53C0">
        <w:rPr>
          <w:rFonts w:ascii="宋体" w:hAnsi="宋体" w:hint="eastAsia"/>
          <w:kern w:val="0"/>
          <w:sz w:val="24"/>
          <w:szCs w:val="24"/>
        </w:rPr>
        <w:t>所有决策事宜须经考核</w:t>
      </w:r>
      <w:r w:rsidR="00881313">
        <w:rPr>
          <w:rFonts w:ascii="宋体" w:hAnsi="宋体" w:hint="eastAsia"/>
          <w:kern w:val="0"/>
          <w:sz w:val="24"/>
          <w:szCs w:val="24"/>
        </w:rPr>
        <w:t>工作</w:t>
      </w:r>
      <w:r w:rsidRPr="008E53C0">
        <w:rPr>
          <w:rFonts w:ascii="宋体" w:hAnsi="宋体" w:hint="eastAsia"/>
          <w:kern w:val="0"/>
          <w:sz w:val="24"/>
          <w:szCs w:val="24"/>
        </w:rPr>
        <w:t>组成员三分之二以上决议通过。</w:t>
      </w:r>
      <w:r w:rsidRPr="008E53C0">
        <w:rPr>
          <w:rFonts w:ascii="宋体" w:hAnsi="宋体" w:hint="eastAsia"/>
          <w:sz w:val="24"/>
          <w:szCs w:val="24"/>
        </w:rPr>
        <w:t>秘书负责材料审核、考务协调等事务工作</w:t>
      </w:r>
      <w:r w:rsidR="00495252" w:rsidRPr="008E53C0">
        <w:rPr>
          <w:rFonts w:ascii="宋体" w:hAnsi="宋体" w:hint="eastAsia"/>
          <w:sz w:val="24"/>
          <w:szCs w:val="24"/>
        </w:rPr>
        <w:t>。</w:t>
      </w:r>
    </w:p>
    <w:p w14:paraId="0E0FD119" w14:textId="77777777" w:rsidR="00495252" w:rsidRPr="008E53C0" w:rsidRDefault="00495252" w:rsidP="00495252">
      <w:pPr>
        <w:spacing w:line="360" w:lineRule="auto"/>
        <w:ind w:firstLineChars="344" w:firstLine="826"/>
        <w:rPr>
          <w:rFonts w:ascii="宋体" w:hAnsi="宋体"/>
          <w:sz w:val="24"/>
          <w:szCs w:val="24"/>
        </w:rPr>
      </w:pPr>
    </w:p>
    <w:p w14:paraId="391EEE8A" w14:textId="4C5D7E36" w:rsidR="00495252" w:rsidRPr="008E53C0" w:rsidRDefault="00495252" w:rsidP="00495252">
      <w:pPr>
        <w:spacing w:line="360" w:lineRule="auto"/>
        <w:ind w:firstLineChars="344" w:firstLine="829"/>
        <w:jc w:val="center"/>
        <w:rPr>
          <w:rFonts w:ascii="宋体" w:hAnsi="宋体"/>
          <w:b/>
          <w:bCs/>
          <w:kern w:val="0"/>
          <w:sz w:val="24"/>
          <w:szCs w:val="24"/>
        </w:rPr>
      </w:pPr>
      <w:r w:rsidRPr="008E53C0">
        <w:rPr>
          <w:rFonts w:ascii="宋体" w:hAnsi="宋体" w:hint="eastAsia"/>
          <w:b/>
          <w:bCs/>
          <w:kern w:val="0"/>
          <w:sz w:val="24"/>
          <w:szCs w:val="24"/>
        </w:rPr>
        <w:t>第三章 申请条件</w:t>
      </w:r>
    </w:p>
    <w:p w14:paraId="72B1F5CD" w14:textId="1C806574" w:rsidR="00495252" w:rsidRPr="008E53C0" w:rsidRDefault="00495252" w:rsidP="00495252">
      <w:pPr>
        <w:spacing w:line="360" w:lineRule="auto"/>
        <w:ind w:firstLineChars="344" w:firstLine="826"/>
        <w:rPr>
          <w:rFonts w:ascii="宋体" w:hAnsi="宋体"/>
          <w:kern w:val="0"/>
          <w:sz w:val="24"/>
          <w:szCs w:val="24"/>
        </w:rPr>
      </w:pPr>
      <w:r w:rsidRPr="008E53C0">
        <w:rPr>
          <w:rFonts w:ascii="宋体" w:hAnsi="宋体" w:hint="eastAsia"/>
          <w:kern w:val="0"/>
          <w:sz w:val="24"/>
          <w:szCs w:val="24"/>
        </w:rPr>
        <w:t>第</w:t>
      </w:r>
      <w:r w:rsidR="00371FC6" w:rsidRPr="008E53C0">
        <w:rPr>
          <w:rFonts w:ascii="宋体" w:hAnsi="宋体" w:hint="eastAsia"/>
          <w:kern w:val="0"/>
          <w:sz w:val="24"/>
          <w:szCs w:val="24"/>
        </w:rPr>
        <w:t>四</w:t>
      </w:r>
      <w:r w:rsidRPr="008E53C0">
        <w:rPr>
          <w:rFonts w:ascii="宋体" w:hAnsi="宋体" w:hint="eastAsia"/>
          <w:kern w:val="0"/>
          <w:sz w:val="24"/>
          <w:szCs w:val="24"/>
        </w:rPr>
        <w:t>条 基本条件</w:t>
      </w:r>
    </w:p>
    <w:p w14:paraId="302FB93A" w14:textId="77777777" w:rsidR="00495252" w:rsidRPr="008E53C0" w:rsidRDefault="00495252" w:rsidP="00495252">
      <w:pPr>
        <w:spacing w:line="360" w:lineRule="auto"/>
        <w:ind w:firstLineChars="344" w:firstLine="826"/>
        <w:rPr>
          <w:rFonts w:ascii="宋体" w:hAnsi="宋体"/>
          <w:kern w:val="0"/>
          <w:sz w:val="24"/>
          <w:szCs w:val="24"/>
        </w:rPr>
      </w:pPr>
      <w:r w:rsidRPr="008E53C0">
        <w:rPr>
          <w:rFonts w:ascii="宋体" w:hAnsi="宋体" w:hint="eastAsia"/>
          <w:kern w:val="0"/>
          <w:sz w:val="24"/>
          <w:szCs w:val="24"/>
        </w:rPr>
        <w:t>（一）符合《上海商学院本科生转专业管理办法》第九、十条要求</w:t>
      </w:r>
    </w:p>
    <w:p w14:paraId="31E1B45F" w14:textId="77777777" w:rsidR="00495252" w:rsidRPr="008E53C0" w:rsidRDefault="00495252" w:rsidP="00495252">
      <w:pPr>
        <w:spacing w:line="360" w:lineRule="auto"/>
        <w:ind w:firstLineChars="344" w:firstLine="826"/>
        <w:rPr>
          <w:rFonts w:ascii="宋体" w:hAnsi="宋体"/>
          <w:kern w:val="0"/>
          <w:sz w:val="24"/>
          <w:szCs w:val="24"/>
        </w:rPr>
      </w:pPr>
      <w:r w:rsidRPr="008E53C0">
        <w:rPr>
          <w:rFonts w:ascii="宋体" w:hAnsi="宋体" w:hint="eastAsia"/>
          <w:kern w:val="0"/>
          <w:sz w:val="24"/>
          <w:szCs w:val="24"/>
        </w:rPr>
        <w:t>（二）学业要求：</w:t>
      </w:r>
    </w:p>
    <w:p w14:paraId="3AD1733C" w14:textId="45251312" w:rsidR="00495252" w:rsidRPr="008E53C0" w:rsidRDefault="00495252" w:rsidP="00495252">
      <w:pPr>
        <w:spacing w:line="360" w:lineRule="auto"/>
        <w:ind w:firstLineChars="344" w:firstLine="826"/>
        <w:rPr>
          <w:rFonts w:ascii="宋体" w:hAnsi="宋体"/>
          <w:kern w:val="0"/>
          <w:sz w:val="24"/>
          <w:szCs w:val="24"/>
        </w:rPr>
      </w:pPr>
      <w:r w:rsidRPr="008E53C0">
        <w:rPr>
          <w:rFonts w:ascii="宋体" w:hAnsi="宋体" w:hint="eastAsia"/>
          <w:kern w:val="0"/>
          <w:sz w:val="24"/>
          <w:szCs w:val="24"/>
        </w:rPr>
        <w:t>1.修读完</w:t>
      </w:r>
      <w:r w:rsidRPr="008E53C0">
        <w:rPr>
          <w:rFonts w:ascii="Times New Roman" w:hAnsi="Times New Roman"/>
          <w:kern w:val="0"/>
          <w:sz w:val="24"/>
          <w:szCs w:val="24"/>
        </w:rPr>
        <w:t>人才培养方案规定的</w:t>
      </w:r>
      <w:r w:rsidRPr="008E53C0">
        <w:rPr>
          <w:rFonts w:ascii="宋体" w:hAnsi="宋体" w:hint="eastAsia"/>
          <w:kern w:val="0"/>
          <w:sz w:val="24"/>
          <w:szCs w:val="24"/>
        </w:rPr>
        <w:t>大一全部课程且无不及格记录</w:t>
      </w:r>
    </w:p>
    <w:p w14:paraId="103E8CA8" w14:textId="4CE1D86B" w:rsidR="00495252" w:rsidRPr="008E53C0" w:rsidRDefault="00495252" w:rsidP="00495252">
      <w:pPr>
        <w:spacing w:line="360" w:lineRule="auto"/>
        <w:ind w:firstLineChars="344" w:firstLine="826"/>
        <w:rPr>
          <w:rFonts w:ascii="宋体" w:hAnsi="宋体"/>
          <w:kern w:val="0"/>
          <w:sz w:val="24"/>
          <w:szCs w:val="24"/>
        </w:rPr>
      </w:pPr>
      <w:r w:rsidRPr="008E53C0">
        <w:rPr>
          <w:rFonts w:ascii="宋体" w:hAnsi="宋体" w:hint="eastAsia"/>
          <w:kern w:val="0"/>
          <w:sz w:val="24"/>
          <w:szCs w:val="24"/>
        </w:rPr>
        <w:t>2.申请商务英语专业者，</w:t>
      </w:r>
      <w:r w:rsidR="001D53CD">
        <w:rPr>
          <w:rFonts w:ascii="宋体" w:hAnsi="宋体" w:hint="eastAsia"/>
          <w:kern w:val="0"/>
          <w:sz w:val="24"/>
          <w:szCs w:val="24"/>
        </w:rPr>
        <w:t>大一</w:t>
      </w:r>
      <w:r w:rsidRPr="008E53C0">
        <w:rPr>
          <w:rFonts w:ascii="宋体" w:hAnsi="宋体" w:hint="eastAsia"/>
          <w:kern w:val="0"/>
          <w:sz w:val="24"/>
          <w:szCs w:val="24"/>
        </w:rPr>
        <w:t>英语</w:t>
      </w:r>
      <w:r w:rsidR="00E91018">
        <w:rPr>
          <w:rFonts w:ascii="宋体" w:hAnsi="宋体" w:hint="eastAsia"/>
          <w:kern w:val="0"/>
          <w:sz w:val="24"/>
          <w:szCs w:val="24"/>
        </w:rPr>
        <w:t>成绩</w:t>
      </w:r>
      <w:r w:rsidRPr="008E53C0">
        <w:rPr>
          <w:rFonts w:ascii="宋体" w:hAnsi="宋体" w:hint="eastAsia"/>
          <w:kern w:val="0"/>
          <w:sz w:val="24"/>
          <w:szCs w:val="24"/>
        </w:rPr>
        <w:t>≥75分</w:t>
      </w:r>
    </w:p>
    <w:p w14:paraId="4AA6C3ED" w14:textId="77777777" w:rsidR="00495252" w:rsidRPr="008E53C0" w:rsidRDefault="00495252" w:rsidP="00495252">
      <w:pPr>
        <w:spacing w:line="360" w:lineRule="auto"/>
        <w:ind w:firstLineChars="344" w:firstLine="826"/>
        <w:rPr>
          <w:rFonts w:ascii="宋体" w:hAnsi="宋体"/>
          <w:kern w:val="0"/>
          <w:sz w:val="24"/>
          <w:szCs w:val="24"/>
        </w:rPr>
      </w:pPr>
      <w:r w:rsidRPr="008E53C0">
        <w:rPr>
          <w:rFonts w:ascii="宋体" w:hAnsi="宋体" w:hint="eastAsia"/>
          <w:kern w:val="0"/>
          <w:sz w:val="24"/>
          <w:szCs w:val="24"/>
        </w:rPr>
        <w:t>（三）素质要求：</w:t>
      </w:r>
    </w:p>
    <w:p w14:paraId="7AB72C18" w14:textId="605B1DF9" w:rsidR="00495252" w:rsidRPr="008E53C0" w:rsidRDefault="00495252" w:rsidP="00495252">
      <w:pPr>
        <w:spacing w:line="360" w:lineRule="auto"/>
        <w:ind w:firstLineChars="344" w:firstLine="826"/>
        <w:rPr>
          <w:rFonts w:ascii="宋体" w:hAnsi="宋体"/>
          <w:kern w:val="0"/>
          <w:sz w:val="24"/>
          <w:szCs w:val="24"/>
        </w:rPr>
      </w:pPr>
      <w:r w:rsidRPr="008E53C0">
        <w:rPr>
          <w:rFonts w:ascii="宋体" w:hAnsi="宋体" w:hint="eastAsia"/>
          <w:kern w:val="0"/>
          <w:sz w:val="24"/>
          <w:szCs w:val="24"/>
        </w:rPr>
        <w:t>1.</w:t>
      </w:r>
      <w:r w:rsidR="00552BAA" w:rsidRPr="00552BAA">
        <w:rPr>
          <w:rFonts w:ascii="宋体" w:hAnsi="宋体" w:hint="eastAsia"/>
          <w:kern w:val="0"/>
          <w:sz w:val="24"/>
          <w:szCs w:val="24"/>
        </w:rPr>
        <w:t>思想积极向上、品行端正、身心健康、具备良好的学习习惯，无违纪</w:t>
      </w:r>
      <w:r w:rsidR="00552BAA" w:rsidRPr="00552BAA">
        <w:rPr>
          <w:rFonts w:ascii="宋体" w:hAnsi="宋体" w:hint="eastAsia"/>
          <w:kern w:val="0"/>
          <w:sz w:val="24"/>
          <w:szCs w:val="24"/>
        </w:rPr>
        <w:lastRenderedPageBreak/>
        <w:t>违规记录</w:t>
      </w:r>
    </w:p>
    <w:p w14:paraId="357236D6" w14:textId="643F629D" w:rsidR="00495252" w:rsidRPr="008E53C0" w:rsidRDefault="00495252" w:rsidP="00495252">
      <w:pPr>
        <w:spacing w:line="360" w:lineRule="auto"/>
        <w:ind w:firstLineChars="344" w:firstLine="826"/>
        <w:rPr>
          <w:rFonts w:ascii="宋体" w:hAnsi="宋体"/>
          <w:kern w:val="0"/>
          <w:sz w:val="24"/>
          <w:szCs w:val="24"/>
        </w:rPr>
      </w:pPr>
      <w:r w:rsidRPr="008E53C0">
        <w:rPr>
          <w:rFonts w:ascii="宋体" w:hAnsi="宋体" w:hint="eastAsia"/>
          <w:kern w:val="0"/>
          <w:sz w:val="24"/>
          <w:szCs w:val="24"/>
        </w:rPr>
        <w:t>2.</w:t>
      </w:r>
      <w:r w:rsidR="00881313">
        <w:rPr>
          <w:rFonts w:ascii="宋体" w:hAnsi="宋体" w:hint="eastAsia"/>
          <w:kern w:val="0"/>
          <w:sz w:val="24"/>
          <w:szCs w:val="24"/>
        </w:rPr>
        <w:t>具</w:t>
      </w:r>
      <w:r w:rsidR="00A6745F">
        <w:rPr>
          <w:rFonts w:ascii="宋体" w:hAnsi="宋体" w:hint="eastAsia"/>
          <w:kern w:val="0"/>
          <w:sz w:val="24"/>
          <w:szCs w:val="24"/>
        </w:rPr>
        <w:t>有</w:t>
      </w:r>
      <w:r w:rsidR="00A6745F" w:rsidRPr="008E53C0">
        <w:rPr>
          <w:rFonts w:ascii="宋体" w:hAnsi="宋体" w:hint="eastAsia"/>
          <w:kern w:val="0"/>
          <w:sz w:val="24"/>
          <w:szCs w:val="24"/>
        </w:rPr>
        <w:t>良好的外语听说读写能力</w:t>
      </w:r>
      <w:r w:rsidR="00D92B0A">
        <w:rPr>
          <w:rFonts w:ascii="宋体" w:hAnsi="宋体" w:hint="eastAsia"/>
          <w:kern w:val="0"/>
          <w:sz w:val="24"/>
          <w:szCs w:val="24"/>
        </w:rPr>
        <w:t>和</w:t>
      </w:r>
      <w:r w:rsidR="00881313">
        <w:rPr>
          <w:rFonts w:ascii="宋体" w:hAnsi="宋体" w:hint="eastAsia"/>
          <w:kern w:val="0"/>
          <w:sz w:val="24"/>
          <w:szCs w:val="24"/>
        </w:rPr>
        <w:t>浓厚的外语学习兴趣</w:t>
      </w:r>
    </w:p>
    <w:p w14:paraId="2C8B5CCC" w14:textId="77777777" w:rsidR="00495252" w:rsidRPr="00881313" w:rsidRDefault="00495252" w:rsidP="00495252">
      <w:pPr>
        <w:spacing w:line="360" w:lineRule="auto"/>
        <w:ind w:firstLineChars="344" w:firstLine="826"/>
        <w:rPr>
          <w:rFonts w:ascii="宋体" w:hAnsi="宋体"/>
          <w:kern w:val="0"/>
          <w:sz w:val="24"/>
          <w:szCs w:val="24"/>
        </w:rPr>
      </w:pPr>
    </w:p>
    <w:p w14:paraId="648F30A3" w14:textId="7973D4CC" w:rsidR="00495252" w:rsidRPr="008E53C0" w:rsidRDefault="00495252" w:rsidP="00495252">
      <w:pPr>
        <w:spacing w:line="360" w:lineRule="auto"/>
        <w:ind w:firstLineChars="196" w:firstLine="472"/>
        <w:jc w:val="center"/>
        <w:rPr>
          <w:rFonts w:ascii="宋体" w:hAnsi="宋体"/>
          <w:b/>
          <w:sz w:val="24"/>
          <w:szCs w:val="24"/>
        </w:rPr>
      </w:pPr>
      <w:r w:rsidRPr="008E53C0">
        <w:rPr>
          <w:rFonts w:ascii="宋体" w:hAnsi="宋体" w:hint="eastAsia"/>
          <w:b/>
          <w:sz w:val="24"/>
          <w:szCs w:val="24"/>
        </w:rPr>
        <w:t>第四章 考核与录取</w:t>
      </w:r>
    </w:p>
    <w:p w14:paraId="27E59412" w14:textId="14D8FBAD" w:rsidR="00371FC6" w:rsidRPr="008E53C0" w:rsidRDefault="00495252" w:rsidP="00371FC6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第</w:t>
      </w:r>
      <w:r w:rsidR="00371FC6" w:rsidRPr="008E53C0">
        <w:rPr>
          <w:rFonts w:ascii="宋体" w:hAnsi="宋体" w:hint="eastAsia"/>
          <w:bCs/>
          <w:sz w:val="24"/>
          <w:szCs w:val="24"/>
        </w:rPr>
        <w:t>五</w:t>
      </w:r>
      <w:r w:rsidRPr="008E53C0">
        <w:rPr>
          <w:rFonts w:ascii="宋体" w:hAnsi="宋体" w:hint="eastAsia"/>
          <w:bCs/>
          <w:sz w:val="24"/>
          <w:szCs w:val="24"/>
        </w:rPr>
        <w:t>条 考核形式</w:t>
      </w:r>
    </w:p>
    <w:p w14:paraId="64DADAD6" w14:textId="27A75E1E" w:rsidR="00495252" w:rsidRPr="008E53C0" w:rsidRDefault="00371FC6" w:rsidP="00371FC6">
      <w:pPr>
        <w:spacing w:line="360" w:lineRule="auto"/>
        <w:ind w:firstLineChars="400" w:firstLine="96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（一）申请转专业的学生，需参加转入专业的面试，考试内容由各专业自主确定。专业面试总成绩为100分。</w:t>
      </w:r>
    </w:p>
    <w:p w14:paraId="6F160D05" w14:textId="6E9717E6" w:rsidR="00495252" w:rsidRPr="008E53C0" w:rsidRDefault="00371FC6" w:rsidP="00371FC6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（二）</w:t>
      </w:r>
      <w:r w:rsidR="00495252" w:rsidRPr="008E53C0">
        <w:rPr>
          <w:rFonts w:ascii="宋体" w:hAnsi="宋体" w:hint="eastAsia"/>
          <w:bCs/>
          <w:sz w:val="24"/>
          <w:szCs w:val="24"/>
        </w:rPr>
        <w:t>专业面试内容包含：</w:t>
      </w:r>
    </w:p>
    <w:p w14:paraId="22BC1B13" w14:textId="5FDFEFD3" w:rsidR="00495252" w:rsidRPr="008E53C0" w:rsidRDefault="00495252" w:rsidP="00495252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1.专业外语表达能力测试（60%）</w:t>
      </w:r>
    </w:p>
    <w:p w14:paraId="5915AEC4" w14:textId="01179E89" w:rsidR="00495252" w:rsidRPr="008E53C0" w:rsidRDefault="00495252" w:rsidP="00495252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2.专业认知与学习规划（20%）</w:t>
      </w:r>
    </w:p>
    <w:p w14:paraId="1DE44310" w14:textId="0EEB644B" w:rsidR="00495252" w:rsidRPr="008E53C0" w:rsidRDefault="00495252" w:rsidP="00495252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3.综合素质评估（20%）</w:t>
      </w:r>
    </w:p>
    <w:p w14:paraId="6A16A9A1" w14:textId="1F2DD630" w:rsidR="00495252" w:rsidRPr="008E53C0" w:rsidRDefault="00371FC6" w:rsidP="00495252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 xml:space="preserve">第六条 </w:t>
      </w:r>
      <w:r w:rsidR="00495252" w:rsidRPr="008E53C0">
        <w:rPr>
          <w:rFonts w:ascii="宋体" w:hAnsi="宋体" w:hint="eastAsia"/>
          <w:bCs/>
          <w:sz w:val="24"/>
          <w:szCs w:val="24"/>
        </w:rPr>
        <w:t>录取规则</w:t>
      </w:r>
    </w:p>
    <w:p w14:paraId="34FD69B4" w14:textId="1C706E3E" w:rsidR="00371FC6" w:rsidRPr="008E53C0" w:rsidRDefault="00371FC6" w:rsidP="00495252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（一）按照百分制成绩计算排名，按</w:t>
      </w:r>
      <w:r w:rsidR="00026E72">
        <w:rPr>
          <w:rFonts w:ascii="宋体" w:hAnsi="宋体" w:hint="eastAsia"/>
          <w:bCs/>
          <w:sz w:val="24"/>
          <w:szCs w:val="24"/>
        </w:rPr>
        <w:t>面试总</w:t>
      </w:r>
      <w:r w:rsidRPr="008E53C0">
        <w:rPr>
          <w:rFonts w:ascii="宋体" w:hAnsi="宋体" w:hint="eastAsia"/>
          <w:bCs/>
          <w:sz w:val="24"/>
          <w:szCs w:val="24"/>
        </w:rPr>
        <w:t>成绩排序录取。</w:t>
      </w:r>
    </w:p>
    <w:p w14:paraId="17586FF6" w14:textId="28AD7623" w:rsidR="00495252" w:rsidRPr="008E53C0" w:rsidRDefault="00371FC6" w:rsidP="00371FC6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（二）</w:t>
      </w:r>
      <w:r w:rsidR="00495252" w:rsidRPr="008E53C0">
        <w:rPr>
          <w:rFonts w:ascii="宋体" w:hAnsi="宋体" w:hint="eastAsia"/>
          <w:bCs/>
          <w:sz w:val="24"/>
          <w:szCs w:val="24"/>
        </w:rPr>
        <w:t>成绩相同时优先顺序：</w:t>
      </w:r>
    </w:p>
    <w:p w14:paraId="36CBDBC1" w14:textId="77777777" w:rsidR="00495252" w:rsidRPr="008E53C0" w:rsidRDefault="00495252" w:rsidP="00495252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1.第一志愿申请者</w:t>
      </w:r>
    </w:p>
    <w:p w14:paraId="45BA4C1C" w14:textId="020A3E4B" w:rsidR="00495252" w:rsidRPr="008E53C0" w:rsidRDefault="00495252" w:rsidP="00495252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2.</w:t>
      </w:r>
      <w:r w:rsidR="00371FC6" w:rsidRPr="008E53C0">
        <w:rPr>
          <w:rFonts w:ascii="宋体" w:hAnsi="宋体" w:hint="eastAsia"/>
          <w:bCs/>
          <w:sz w:val="24"/>
          <w:szCs w:val="24"/>
        </w:rPr>
        <w:t>平均学分绩点高者</w:t>
      </w:r>
    </w:p>
    <w:p w14:paraId="009088C7" w14:textId="6D429DC2" w:rsidR="00495252" w:rsidRPr="008E53C0" w:rsidRDefault="00495252" w:rsidP="00495252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3.</w:t>
      </w:r>
      <w:r w:rsidR="00371FC6" w:rsidRPr="008E53C0">
        <w:rPr>
          <w:rFonts w:ascii="宋体" w:hAnsi="宋体" w:hint="eastAsia"/>
          <w:bCs/>
          <w:sz w:val="24"/>
          <w:szCs w:val="24"/>
        </w:rPr>
        <w:t>专业相关竞赛获奖者</w:t>
      </w:r>
    </w:p>
    <w:p w14:paraId="14B0F8DB" w14:textId="77777777" w:rsidR="00371FC6" w:rsidRPr="008E53C0" w:rsidRDefault="00371FC6" w:rsidP="00371FC6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</w:p>
    <w:p w14:paraId="57376364" w14:textId="6123C4C2" w:rsidR="00371FC6" w:rsidRPr="008E53C0" w:rsidRDefault="00371FC6" w:rsidP="00371FC6">
      <w:pPr>
        <w:spacing w:line="360" w:lineRule="auto"/>
        <w:ind w:firstLineChars="396" w:firstLine="954"/>
        <w:jc w:val="center"/>
        <w:rPr>
          <w:rFonts w:ascii="宋体" w:hAnsi="宋体"/>
          <w:b/>
          <w:sz w:val="24"/>
          <w:szCs w:val="24"/>
        </w:rPr>
      </w:pPr>
      <w:r w:rsidRPr="008E53C0">
        <w:rPr>
          <w:rFonts w:ascii="宋体" w:hAnsi="宋体" w:hint="eastAsia"/>
          <w:b/>
          <w:sz w:val="24"/>
          <w:szCs w:val="24"/>
        </w:rPr>
        <w:t>第五章 工作流程</w:t>
      </w:r>
    </w:p>
    <w:p w14:paraId="078E28DC" w14:textId="77777777" w:rsidR="008E53C0" w:rsidRPr="008E53C0" w:rsidRDefault="00371FC6" w:rsidP="00371FC6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 xml:space="preserve">第七条 </w:t>
      </w:r>
      <w:r w:rsidR="008E53C0" w:rsidRPr="008E53C0">
        <w:rPr>
          <w:rFonts w:ascii="宋体" w:hAnsi="宋体" w:hint="eastAsia"/>
          <w:bCs/>
          <w:sz w:val="24"/>
          <w:szCs w:val="24"/>
        </w:rPr>
        <w:t>工作程序</w:t>
      </w:r>
    </w:p>
    <w:p w14:paraId="13ED6535" w14:textId="5C752507" w:rsidR="008E53C0" w:rsidRPr="008E53C0" w:rsidRDefault="00B9586A" w:rsidP="008E53C0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（一）</w:t>
      </w:r>
      <w:r w:rsidR="008E53C0" w:rsidRPr="008E53C0">
        <w:rPr>
          <w:rFonts w:ascii="宋体" w:hAnsi="宋体" w:hint="eastAsia"/>
          <w:bCs/>
          <w:sz w:val="24"/>
          <w:szCs w:val="24"/>
        </w:rPr>
        <w:t>在每学年第二学期，召开学院转专业考核小组工作会议，</w:t>
      </w:r>
      <w:r w:rsidR="008E53C0" w:rsidRPr="008E53C0">
        <w:rPr>
          <w:rFonts w:ascii="宋体" w:hAnsi="宋体"/>
          <w:bCs/>
          <w:sz w:val="24"/>
          <w:szCs w:val="24"/>
        </w:rPr>
        <w:t>讨论确定当年度可接受转专业申请的专业目录、招收人数及</w:t>
      </w:r>
      <w:r w:rsidR="008E53C0" w:rsidRPr="008E53C0">
        <w:rPr>
          <w:rFonts w:ascii="宋体" w:hAnsi="宋体" w:hint="eastAsia"/>
          <w:bCs/>
          <w:sz w:val="24"/>
          <w:szCs w:val="24"/>
        </w:rPr>
        <w:t>各专业考核内容（考试科目、考试形式</w:t>
      </w:r>
      <w:r w:rsidR="002D7C22">
        <w:rPr>
          <w:rFonts w:ascii="宋体" w:hAnsi="宋体" w:hint="eastAsia"/>
          <w:bCs/>
          <w:sz w:val="24"/>
          <w:szCs w:val="24"/>
        </w:rPr>
        <w:t>、</w:t>
      </w:r>
      <w:r w:rsidR="008E53C0" w:rsidRPr="008E53C0">
        <w:rPr>
          <w:rFonts w:ascii="宋体" w:hAnsi="宋体" w:hint="eastAsia"/>
          <w:bCs/>
          <w:sz w:val="24"/>
          <w:szCs w:val="24"/>
        </w:rPr>
        <w:t>考试时间等），并</w:t>
      </w:r>
      <w:r w:rsidR="008E53C0" w:rsidRPr="008E53C0">
        <w:rPr>
          <w:rFonts w:ascii="宋体" w:hAnsi="宋体"/>
          <w:bCs/>
          <w:sz w:val="24"/>
          <w:szCs w:val="24"/>
        </w:rPr>
        <w:t>上报教务处。</w:t>
      </w:r>
    </w:p>
    <w:p w14:paraId="5D64647A" w14:textId="091D65CF" w:rsidR="008E53C0" w:rsidRPr="008E53C0" w:rsidRDefault="00B9586A" w:rsidP="008E53C0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（二）</w:t>
      </w:r>
      <w:r w:rsidR="008E53C0" w:rsidRPr="008E53C0">
        <w:rPr>
          <w:rFonts w:ascii="宋体" w:hAnsi="宋体" w:hint="eastAsia"/>
          <w:bCs/>
          <w:sz w:val="24"/>
          <w:szCs w:val="24"/>
        </w:rPr>
        <w:t>秘书负责接收学生个人申请资料，并核实申请者的资格。</w:t>
      </w:r>
    </w:p>
    <w:p w14:paraId="5B84C167" w14:textId="3293A55E" w:rsidR="008E53C0" w:rsidRPr="008E53C0" w:rsidRDefault="00B9586A" w:rsidP="008E53C0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（三）</w:t>
      </w:r>
      <w:r w:rsidR="008E53C0" w:rsidRPr="008E53C0">
        <w:rPr>
          <w:rFonts w:ascii="宋体" w:hAnsi="宋体"/>
          <w:bCs/>
          <w:sz w:val="24"/>
          <w:szCs w:val="24"/>
        </w:rPr>
        <w:t>组织符合条件的申请者参加面试</w:t>
      </w:r>
      <w:r w:rsidR="002D7C22">
        <w:rPr>
          <w:rFonts w:ascii="宋体" w:hAnsi="宋体" w:hint="eastAsia"/>
          <w:bCs/>
          <w:sz w:val="24"/>
          <w:szCs w:val="24"/>
        </w:rPr>
        <w:t>、</w:t>
      </w:r>
      <w:r w:rsidR="008E53C0" w:rsidRPr="008E53C0">
        <w:rPr>
          <w:rFonts w:ascii="宋体" w:hAnsi="宋体"/>
          <w:bCs/>
          <w:sz w:val="24"/>
          <w:szCs w:val="24"/>
        </w:rPr>
        <w:t>学院</w:t>
      </w:r>
      <w:r w:rsidR="008E53C0" w:rsidRPr="008E53C0">
        <w:rPr>
          <w:rFonts w:ascii="宋体" w:hAnsi="宋体" w:hint="eastAsia"/>
          <w:bCs/>
          <w:sz w:val="24"/>
          <w:szCs w:val="24"/>
        </w:rPr>
        <w:t>公示拟录取名单</w:t>
      </w:r>
      <w:r w:rsidR="008E53C0" w:rsidRPr="008E53C0">
        <w:rPr>
          <w:rFonts w:ascii="宋体" w:hAnsi="宋体"/>
          <w:bCs/>
          <w:sz w:val="24"/>
          <w:szCs w:val="24"/>
        </w:rPr>
        <w:t>，</w:t>
      </w:r>
      <w:r w:rsidR="008E53C0" w:rsidRPr="008E53C0">
        <w:rPr>
          <w:rFonts w:ascii="宋体" w:hAnsi="宋体" w:hint="eastAsia"/>
          <w:bCs/>
          <w:sz w:val="24"/>
          <w:szCs w:val="24"/>
        </w:rPr>
        <w:t>并上报教务处审核</w:t>
      </w:r>
      <w:r w:rsidR="008E53C0" w:rsidRPr="008E53C0">
        <w:rPr>
          <w:rFonts w:ascii="宋体" w:hAnsi="宋体"/>
          <w:bCs/>
          <w:sz w:val="24"/>
          <w:szCs w:val="24"/>
        </w:rPr>
        <w:t>。</w:t>
      </w:r>
    </w:p>
    <w:p w14:paraId="4B29813D" w14:textId="007F104D" w:rsidR="008E53C0" w:rsidRPr="008E53C0" w:rsidRDefault="00B9586A" w:rsidP="008E53C0">
      <w:pPr>
        <w:spacing w:line="360" w:lineRule="auto"/>
        <w:ind w:firstLineChars="396" w:firstLine="95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（四）</w:t>
      </w:r>
      <w:r w:rsidR="008E53C0" w:rsidRPr="008E53C0">
        <w:rPr>
          <w:rFonts w:ascii="宋体" w:hAnsi="宋体"/>
          <w:bCs/>
          <w:sz w:val="24"/>
          <w:szCs w:val="24"/>
        </w:rPr>
        <w:t>按照学校批准公示后名单，负责办理转入学生后续相关事宜。</w:t>
      </w:r>
    </w:p>
    <w:p w14:paraId="5610A14D" w14:textId="64787608" w:rsidR="008E53C0" w:rsidRPr="008E53C0" w:rsidRDefault="008E53C0" w:rsidP="008E53C0">
      <w:pPr>
        <w:spacing w:line="360" w:lineRule="auto"/>
        <w:ind w:firstLineChars="400" w:firstLine="960"/>
        <w:jc w:val="left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第八条 其他说明</w:t>
      </w:r>
    </w:p>
    <w:p w14:paraId="239BE991" w14:textId="77777777" w:rsidR="008E53C0" w:rsidRPr="008E53C0" w:rsidRDefault="008E53C0" w:rsidP="008E53C0">
      <w:pPr>
        <w:spacing w:line="360" w:lineRule="auto"/>
        <w:ind w:firstLineChars="400" w:firstLine="960"/>
        <w:jc w:val="left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（一）申请转专业学生需要提交材料清单：</w:t>
      </w:r>
    </w:p>
    <w:p w14:paraId="327B78B1" w14:textId="357D9B73" w:rsidR="008E53C0" w:rsidRPr="008E53C0" w:rsidRDefault="008E53C0" w:rsidP="008E53C0">
      <w:pPr>
        <w:spacing w:line="360" w:lineRule="auto"/>
        <w:ind w:firstLineChars="400" w:firstLine="960"/>
        <w:jc w:val="left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lastRenderedPageBreak/>
        <w:t>1</w:t>
      </w:r>
      <w:r w:rsidRPr="008E53C0">
        <w:rPr>
          <w:rFonts w:ascii="宋体" w:hAnsi="宋体"/>
          <w:bCs/>
          <w:sz w:val="24"/>
          <w:szCs w:val="24"/>
        </w:rPr>
        <w:t>.</w:t>
      </w:r>
      <w:r w:rsidRPr="008E53C0">
        <w:rPr>
          <w:rFonts w:ascii="宋体" w:hAnsi="宋体" w:hint="eastAsia"/>
          <w:bCs/>
          <w:sz w:val="24"/>
          <w:szCs w:val="24"/>
        </w:rPr>
        <w:t>转专业申请表</w:t>
      </w:r>
    </w:p>
    <w:p w14:paraId="16016F62" w14:textId="2F2EE7C1" w:rsidR="008E53C0" w:rsidRPr="008E53C0" w:rsidRDefault="008E53C0" w:rsidP="008E53C0">
      <w:pPr>
        <w:spacing w:line="360" w:lineRule="auto"/>
        <w:ind w:firstLineChars="400" w:firstLine="960"/>
        <w:jc w:val="left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2.在校期间完整成绩单</w:t>
      </w:r>
    </w:p>
    <w:p w14:paraId="60134DE6" w14:textId="4977CF48" w:rsidR="008E53C0" w:rsidRPr="008E53C0" w:rsidRDefault="008E53C0" w:rsidP="008E53C0">
      <w:pPr>
        <w:spacing w:line="360" w:lineRule="auto"/>
        <w:ind w:firstLineChars="400" w:firstLine="960"/>
        <w:jc w:val="left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3</w:t>
      </w:r>
      <w:r w:rsidRPr="008E53C0">
        <w:rPr>
          <w:rFonts w:ascii="宋体" w:hAnsi="宋体"/>
          <w:bCs/>
          <w:sz w:val="24"/>
          <w:szCs w:val="24"/>
        </w:rPr>
        <w:t>.</w:t>
      </w:r>
      <w:r w:rsidR="00385276">
        <w:rPr>
          <w:rFonts w:ascii="宋体" w:hAnsi="宋体" w:hint="eastAsia"/>
          <w:bCs/>
          <w:sz w:val="24"/>
          <w:szCs w:val="24"/>
        </w:rPr>
        <w:t>个人可以提供的相关支撑材料</w:t>
      </w:r>
    </w:p>
    <w:p w14:paraId="0044786F" w14:textId="42C511C7" w:rsidR="007E3940" w:rsidRPr="008E53C0" w:rsidRDefault="008E53C0" w:rsidP="008E53C0">
      <w:pPr>
        <w:spacing w:line="360" w:lineRule="auto"/>
        <w:ind w:firstLineChars="400" w:firstLine="960"/>
        <w:jc w:val="left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（二）本细则自202</w:t>
      </w:r>
      <w:r w:rsidR="00F71A0E">
        <w:rPr>
          <w:rFonts w:ascii="宋体" w:hAnsi="宋体" w:hint="eastAsia"/>
          <w:bCs/>
          <w:sz w:val="24"/>
          <w:szCs w:val="24"/>
        </w:rPr>
        <w:t>4</w:t>
      </w:r>
      <w:bookmarkStart w:id="0" w:name="_GoBack"/>
      <w:bookmarkEnd w:id="0"/>
      <w:r w:rsidRPr="008E53C0">
        <w:rPr>
          <w:rFonts w:ascii="宋体" w:hAnsi="宋体" w:hint="eastAsia"/>
          <w:bCs/>
          <w:sz w:val="24"/>
          <w:szCs w:val="24"/>
        </w:rPr>
        <w:t>级本科生开始实施，解释权归商务外语学院转专业考核工作组。</w:t>
      </w:r>
    </w:p>
    <w:p w14:paraId="1CF79A5E" w14:textId="77777777" w:rsidR="008E53C0" w:rsidRPr="008E53C0" w:rsidRDefault="008E53C0">
      <w:pPr>
        <w:wordWrap w:val="0"/>
        <w:spacing w:line="360" w:lineRule="auto"/>
        <w:ind w:right="26"/>
        <w:jc w:val="right"/>
        <w:rPr>
          <w:rFonts w:ascii="宋体" w:hAnsi="宋体"/>
          <w:b/>
          <w:sz w:val="28"/>
          <w:szCs w:val="28"/>
        </w:rPr>
      </w:pPr>
    </w:p>
    <w:p w14:paraId="46E166CC" w14:textId="7CFB25B9" w:rsidR="007E3940" w:rsidRPr="008E53C0" w:rsidRDefault="00A825CB" w:rsidP="008E53C0">
      <w:pPr>
        <w:spacing w:line="360" w:lineRule="auto"/>
        <w:ind w:right="26"/>
        <w:jc w:val="right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 w:hint="eastAsia"/>
          <w:bCs/>
          <w:sz w:val="24"/>
          <w:szCs w:val="24"/>
        </w:rPr>
        <w:t>商务外语学院</w:t>
      </w:r>
    </w:p>
    <w:p w14:paraId="3991FF37" w14:textId="54980724" w:rsidR="007E3940" w:rsidRPr="008E53C0" w:rsidRDefault="00A825CB" w:rsidP="008E53C0">
      <w:pPr>
        <w:pStyle w:val="a6"/>
        <w:spacing w:line="360" w:lineRule="auto"/>
        <w:ind w:left="1" w:right="40" w:firstLineChars="0" w:firstLine="0"/>
        <w:jc w:val="right"/>
        <w:rPr>
          <w:rFonts w:ascii="宋体" w:hAnsi="宋体"/>
          <w:bCs/>
          <w:sz w:val="24"/>
          <w:szCs w:val="24"/>
        </w:rPr>
      </w:pPr>
      <w:r w:rsidRPr="008E53C0">
        <w:rPr>
          <w:rFonts w:ascii="宋体" w:hAnsi="宋体"/>
          <w:bCs/>
          <w:sz w:val="24"/>
          <w:szCs w:val="24"/>
        </w:rPr>
        <w:t>20</w:t>
      </w:r>
      <w:r w:rsidRPr="008E53C0">
        <w:rPr>
          <w:rFonts w:ascii="宋体" w:hAnsi="宋体" w:hint="eastAsia"/>
          <w:bCs/>
          <w:sz w:val="24"/>
          <w:szCs w:val="24"/>
        </w:rPr>
        <w:t>25年2月</w:t>
      </w:r>
    </w:p>
    <w:p w14:paraId="4D5D9D4C" w14:textId="77777777" w:rsidR="007E3940" w:rsidRDefault="007E3940">
      <w:pPr>
        <w:pStyle w:val="a6"/>
        <w:spacing w:line="360" w:lineRule="auto"/>
        <w:ind w:left="2625" w:firstLineChars="0" w:firstLine="0"/>
        <w:rPr>
          <w:rFonts w:ascii="宋体"/>
          <w:sz w:val="28"/>
          <w:szCs w:val="28"/>
        </w:rPr>
      </w:pPr>
    </w:p>
    <w:sectPr w:rsidR="007E394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F3330" w14:textId="77777777" w:rsidR="00AE695E" w:rsidRDefault="00AE695E" w:rsidP="00E91018">
      <w:r>
        <w:separator/>
      </w:r>
    </w:p>
  </w:endnote>
  <w:endnote w:type="continuationSeparator" w:id="0">
    <w:p w14:paraId="76EC6BCE" w14:textId="77777777" w:rsidR="00AE695E" w:rsidRDefault="00AE695E" w:rsidP="00E9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FC3F3" w14:textId="4FE697B2" w:rsidR="005B352F" w:rsidRDefault="005B352F">
    <w:pPr>
      <w:pStyle w:val="a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54F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54F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63989530" w14:textId="77777777" w:rsidR="005B352F" w:rsidRDefault="005B352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2F7DF" w14:textId="77777777" w:rsidR="00AE695E" w:rsidRDefault="00AE695E" w:rsidP="00E91018">
      <w:r>
        <w:separator/>
      </w:r>
    </w:p>
  </w:footnote>
  <w:footnote w:type="continuationSeparator" w:id="0">
    <w:p w14:paraId="512D009A" w14:textId="77777777" w:rsidR="00AE695E" w:rsidRDefault="00AE695E" w:rsidP="00E91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3629A"/>
    <w:multiLevelType w:val="hybridMultilevel"/>
    <w:tmpl w:val="9474A916"/>
    <w:lvl w:ilvl="0" w:tplc="A21CA0F0">
      <w:start w:val="1"/>
      <w:numFmt w:val="japaneseCounting"/>
      <w:lvlText w:val="（%1）"/>
      <w:lvlJc w:val="left"/>
      <w:pPr>
        <w:ind w:left="16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0" w:hanging="440"/>
      </w:pPr>
    </w:lvl>
    <w:lvl w:ilvl="2" w:tplc="0409001B" w:tentative="1">
      <w:start w:val="1"/>
      <w:numFmt w:val="lowerRoman"/>
      <w:lvlText w:val="%3."/>
      <w:lvlJc w:val="right"/>
      <w:pPr>
        <w:ind w:left="2270" w:hanging="440"/>
      </w:pPr>
    </w:lvl>
    <w:lvl w:ilvl="3" w:tplc="0409000F" w:tentative="1">
      <w:start w:val="1"/>
      <w:numFmt w:val="decimal"/>
      <w:lvlText w:val="%4."/>
      <w:lvlJc w:val="left"/>
      <w:pPr>
        <w:ind w:left="2710" w:hanging="440"/>
      </w:pPr>
    </w:lvl>
    <w:lvl w:ilvl="4" w:tplc="04090019" w:tentative="1">
      <w:start w:val="1"/>
      <w:numFmt w:val="lowerLetter"/>
      <w:lvlText w:val="%5)"/>
      <w:lvlJc w:val="left"/>
      <w:pPr>
        <w:ind w:left="3150" w:hanging="440"/>
      </w:pPr>
    </w:lvl>
    <w:lvl w:ilvl="5" w:tplc="0409001B" w:tentative="1">
      <w:start w:val="1"/>
      <w:numFmt w:val="lowerRoman"/>
      <w:lvlText w:val="%6."/>
      <w:lvlJc w:val="right"/>
      <w:pPr>
        <w:ind w:left="3590" w:hanging="440"/>
      </w:pPr>
    </w:lvl>
    <w:lvl w:ilvl="6" w:tplc="0409000F" w:tentative="1">
      <w:start w:val="1"/>
      <w:numFmt w:val="decimal"/>
      <w:lvlText w:val="%7."/>
      <w:lvlJc w:val="left"/>
      <w:pPr>
        <w:ind w:left="4030" w:hanging="440"/>
      </w:pPr>
    </w:lvl>
    <w:lvl w:ilvl="7" w:tplc="04090019" w:tentative="1">
      <w:start w:val="1"/>
      <w:numFmt w:val="lowerLetter"/>
      <w:lvlText w:val="%8)"/>
      <w:lvlJc w:val="left"/>
      <w:pPr>
        <w:ind w:left="4470" w:hanging="440"/>
      </w:pPr>
    </w:lvl>
    <w:lvl w:ilvl="8" w:tplc="0409001B" w:tentative="1">
      <w:start w:val="1"/>
      <w:numFmt w:val="lowerRoman"/>
      <w:lvlText w:val="%9."/>
      <w:lvlJc w:val="right"/>
      <w:pPr>
        <w:ind w:left="4910" w:hanging="440"/>
      </w:pPr>
    </w:lvl>
  </w:abstractNum>
  <w:abstractNum w:abstractNumId="1">
    <w:nsid w:val="5C90530D"/>
    <w:multiLevelType w:val="hybridMultilevel"/>
    <w:tmpl w:val="1F34933E"/>
    <w:lvl w:ilvl="0" w:tplc="DEE0CCD2">
      <w:start w:val="1"/>
      <w:numFmt w:val="japaneseCounting"/>
      <w:lvlText w:val="（%1）"/>
      <w:lvlJc w:val="left"/>
      <w:pPr>
        <w:ind w:left="15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06" w:hanging="440"/>
      </w:pPr>
    </w:lvl>
    <w:lvl w:ilvl="2" w:tplc="0409001B" w:tentative="1">
      <w:start w:val="1"/>
      <w:numFmt w:val="lowerRoman"/>
      <w:lvlText w:val="%3."/>
      <w:lvlJc w:val="right"/>
      <w:pPr>
        <w:ind w:left="2146" w:hanging="440"/>
      </w:pPr>
    </w:lvl>
    <w:lvl w:ilvl="3" w:tplc="0409000F" w:tentative="1">
      <w:start w:val="1"/>
      <w:numFmt w:val="decimal"/>
      <w:lvlText w:val="%4."/>
      <w:lvlJc w:val="left"/>
      <w:pPr>
        <w:ind w:left="2586" w:hanging="440"/>
      </w:pPr>
    </w:lvl>
    <w:lvl w:ilvl="4" w:tplc="04090019" w:tentative="1">
      <w:start w:val="1"/>
      <w:numFmt w:val="lowerLetter"/>
      <w:lvlText w:val="%5)"/>
      <w:lvlJc w:val="left"/>
      <w:pPr>
        <w:ind w:left="3026" w:hanging="440"/>
      </w:pPr>
    </w:lvl>
    <w:lvl w:ilvl="5" w:tplc="0409001B" w:tentative="1">
      <w:start w:val="1"/>
      <w:numFmt w:val="lowerRoman"/>
      <w:lvlText w:val="%6."/>
      <w:lvlJc w:val="right"/>
      <w:pPr>
        <w:ind w:left="3466" w:hanging="440"/>
      </w:pPr>
    </w:lvl>
    <w:lvl w:ilvl="6" w:tplc="0409000F" w:tentative="1">
      <w:start w:val="1"/>
      <w:numFmt w:val="decimal"/>
      <w:lvlText w:val="%7."/>
      <w:lvlJc w:val="left"/>
      <w:pPr>
        <w:ind w:left="3906" w:hanging="440"/>
      </w:pPr>
    </w:lvl>
    <w:lvl w:ilvl="7" w:tplc="04090019" w:tentative="1">
      <w:start w:val="1"/>
      <w:numFmt w:val="lowerLetter"/>
      <w:lvlText w:val="%8)"/>
      <w:lvlJc w:val="left"/>
      <w:pPr>
        <w:ind w:left="4346" w:hanging="440"/>
      </w:pPr>
    </w:lvl>
    <w:lvl w:ilvl="8" w:tplc="0409001B" w:tentative="1">
      <w:start w:val="1"/>
      <w:numFmt w:val="lowerRoman"/>
      <w:lvlText w:val="%9."/>
      <w:lvlJc w:val="right"/>
      <w:pPr>
        <w:ind w:left="4786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0E7"/>
    <w:rsid w:val="00026E72"/>
    <w:rsid w:val="000A1DD6"/>
    <w:rsid w:val="000B32AA"/>
    <w:rsid w:val="000B6FFF"/>
    <w:rsid w:val="000C542B"/>
    <w:rsid w:val="00113D2E"/>
    <w:rsid w:val="00115376"/>
    <w:rsid w:val="0012307B"/>
    <w:rsid w:val="001377DD"/>
    <w:rsid w:val="00152974"/>
    <w:rsid w:val="001A59FA"/>
    <w:rsid w:val="001D53CD"/>
    <w:rsid w:val="0023565C"/>
    <w:rsid w:val="00237E8C"/>
    <w:rsid w:val="00242140"/>
    <w:rsid w:val="00242185"/>
    <w:rsid w:val="002451ED"/>
    <w:rsid w:val="002B1BC3"/>
    <w:rsid w:val="002D7C22"/>
    <w:rsid w:val="002E6E62"/>
    <w:rsid w:val="00312412"/>
    <w:rsid w:val="0032741C"/>
    <w:rsid w:val="00336C76"/>
    <w:rsid w:val="00371FC6"/>
    <w:rsid w:val="00377576"/>
    <w:rsid w:val="00385276"/>
    <w:rsid w:val="003B207B"/>
    <w:rsid w:val="00495252"/>
    <w:rsid w:val="004A174B"/>
    <w:rsid w:val="004A27AB"/>
    <w:rsid w:val="004B421D"/>
    <w:rsid w:val="00500017"/>
    <w:rsid w:val="00505775"/>
    <w:rsid w:val="00552BAA"/>
    <w:rsid w:val="005842D7"/>
    <w:rsid w:val="005B352F"/>
    <w:rsid w:val="005D261E"/>
    <w:rsid w:val="005D7346"/>
    <w:rsid w:val="00601091"/>
    <w:rsid w:val="00615941"/>
    <w:rsid w:val="00641B73"/>
    <w:rsid w:val="00655E87"/>
    <w:rsid w:val="0066210E"/>
    <w:rsid w:val="006A3ACE"/>
    <w:rsid w:val="006B340B"/>
    <w:rsid w:val="006E4FBD"/>
    <w:rsid w:val="006F512D"/>
    <w:rsid w:val="00772027"/>
    <w:rsid w:val="007B49C8"/>
    <w:rsid w:val="007E3940"/>
    <w:rsid w:val="00803EDD"/>
    <w:rsid w:val="008054F5"/>
    <w:rsid w:val="00842B6B"/>
    <w:rsid w:val="0085303F"/>
    <w:rsid w:val="00881313"/>
    <w:rsid w:val="008B49E7"/>
    <w:rsid w:val="008E53C0"/>
    <w:rsid w:val="008E567D"/>
    <w:rsid w:val="00962EA1"/>
    <w:rsid w:val="00977EC3"/>
    <w:rsid w:val="0098127E"/>
    <w:rsid w:val="009C06F9"/>
    <w:rsid w:val="009E0D01"/>
    <w:rsid w:val="00A03E8C"/>
    <w:rsid w:val="00A27091"/>
    <w:rsid w:val="00A41CAD"/>
    <w:rsid w:val="00A6745F"/>
    <w:rsid w:val="00A81228"/>
    <w:rsid w:val="00A825CB"/>
    <w:rsid w:val="00A910E7"/>
    <w:rsid w:val="00AA005E"/>
    <w:rsid w:val="00AE695E"/>
    <w:rsid w:val="00AF3A4F"/>
    <w:rsid w:val="00B20AD3"/>
    <w:rsid w:val="00B516B0"/>
    <w:rsid w:val="00B9586A"/>
    <w:rsid w:val="00BA25F5"/>
    <w:rsid w:val="00BB442F"/>
    <w:rsid w:val="00BC46EB"/>
    <w:rsid w:val="00C02B3A"/>
    <w:rsid w:val="00C444E6"/>
    <w:rsid w:val="00C758CF"/>
    <w:rsid w:val="00CF5D0B"/>
    <w:rsid w:val="00D12A32"/>
    <w:rsid w:val="00D22767"/>
    <w:rsid w:val="00D5082C"/>
    <w:rsid w:val="00D92B0A"/>
    <w:rsid w:val="00D97FC5"/>
    <w:rsid w:val="00DB69BB"/>
    <w:rsid w:val="00DB6E44"/>
    <w:rsid w:val="00DE7FF8"/>
    <w:rsid w:val="00DF14F4"/>
    <w:rsid w:val="00E715E6"/>
    <w:rsid w:val="00E73DA3"/>
    <w:rsid w:val="00E7718A"/>
    <w:rsid w:val="00E85C4B"/>
    <w:rsid w:val="00E91018"/>
    <w:rsid w:val="00EA565A"/>
    <w:rsid w:val="00EA6499"/>
    <w:rsid w:val="00EB3A50"/>
    <w:rsid w:val="00EB4394"/>
    <w:rsid w:val="00F56B53"/>
    <w:rsid w:val="00F62D85"/>
    <w:rsid w:val="00F71A0E"/>
    <w:rsid w:val="00F77B31"/>
    <w:rsid w:val="00FB5543"/>
    <w:rsid w:val="51750E1F"/>
    <w:rsid w:val="5D46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4A93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154</Words>
  <Characters>878</Characters>
  <Application>Microsoft Office Word</Application>
  <DocSecurity>0</DocSecurity>
  <Lines>7</Lines>
  <Paragraphs>2</Paragraphs>
  <ScaleCrop>false</ScaleCrop>
  <Company>Sky123.Org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430</cp:lastModifiedBy>
  <cp:revision>50</cp:revision>
  <cp:lastPrinted>2025-03-10T07:17:00Z</cp:lastPrinted>
  <dcterms:created xsi:type="dcterms:W3CDTF">2016-10-12T02:53:00Z</dcterms:created>
  <dcterms:modified xsi:type="dcterms:W3CDTF">2025-03-10T07:17:00Z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eyJoZGlkIjoiNTcyNWZmNzEwNTFjMTRhNzFhYmE2ZDEzY2Y0YmEzM2EiLCJ1c2VySWQiOiI2NjM2MTk2NTYifQ==</vt:lpwstr>
  </property>
  <property fmtid="{D5CDD505-2E9C-101B-9397-08002B2CF9AE}" pid="4" name="ICV">
    <vt:lpwstr>0B140E87F1574DB3BEACFB62A9E2E476_12</vt:lpwstr>
  </property>
</Properties>
</file>