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235DC" w14:textId="77777777" w:rsidR="0012516E" w:rsidRDefault="00000000">
      <w:pPr>
        <w:spacing w:line="360" w:lineRule="auto"/>
        <w:jc w:val="center"/>
        <w:rPr>
          <w:rFonts w:ascii="宋体" w:eastAsia="宋体" w:hAnsi="宋体" w:cs="宋体" w:hint="eastAsia"/>
          <w:b/>
          <w:bCs/>
          <w:sz w:val="32"/>
          <w:szCs w:val="32"/>
        </w:rPr>
      </w:pPr>
      <w:r>
        <w:rPr>
          <w:rFonts w:ascii="宋体" w:eastAsia="宋体" w:hAnsi="宋体" w:cs="宋体" w:hint="eastAsia"/>
          <w:b/>
          <w:bCs/>
          <w:sz w:val="32"/>
          <w:szCs w:val="32"/>
        </w:rPr>
        <w:t>AI+高新科技韩语微专业招生简章</w:t>
      </w:r>
    </w:p>
    <w:p w14:paraId="1588E056" w14:textId="77777777" w:rsidR="0012516E" w:rsidRDefault="0012516E">
      <w:pPr>
        <w:spacing w:line="360" w:lineRule="auto"/>
        <w:rPr>
          <w:rFonts w:ascii="华文仿宋" w:eastAsia="华文仿宋" w:hAnsi="华文仿宋" w:cs="华文仿宋" w:hint="eastAsia"/>
          <w:b/>
          <w:bCs/>
          <w:sz w:val="30"/>
          <w:szCs w:val="30"/>
        </w:rPr>
      </w:pPr>
    </w:p>
    <w:p w14:paraId="3F130B8D" w14:textId="77777777" w:rsidR="0012516E" w:rsidRDefault="00000000">
      <w:pPr>
        <w:spacing w:line="360" w:lineRule="auto"/>
        <w:rPr>
          <w:rFonts w:ascii="华文仿宋" w:eastAsia="华文仿宋" w:hAnsi="华文仿宋" w:cs="华文仿宋" w:hint="eastAsia"/>
          <w:b/>
          <w:bCs/>
          <w:sz w:val="30"/>
          <w:szCs w:val="30"/>
        </w:rPr>
      </w:pPr>
      <w:r>
        <w:rPr>
          <w:rFonts w:ascii="华文仿宋" w:eastAsia="华文仿宋" w:hAnsi="华文仿宋" w:cs="华文仿宋" w:hint="eastAsia"/>
          <w:b/>
          <w:bCs/>
          <w:sz w:val="30"/>
          <w:szCs w:val="30"/>
        </w:rPr>
        <w:t>亲爱的同学们：</w:t>
      </w:r>
    </w:p>
    <w:p w14:paraId="58AEEA10" w14:textId="77777777" w:rsidR="0012516E" w:rsidRDefault="00000000">
      <w:pPr>
        <w:spacing w:line="360" w:lineRule="auto"/>
        <w:rPr>
          <w:rFonts w:ascii="华文仿宋" w:eastAsia="华文仿宋" w:hAnsi="华文仿宋" w:cs="华文仿宋" w:hint="eastAsia"/>
          <w:b/>
          <w:bCs/>
          <w:sz w:val="30"/>
          <w:szCs w:val="30"/>
        </w:rPr>
      </w:pPr>
      <w:r>
        <w:rPr>
          <w:rFonts w:ascii="华文仿宋" w:eastAsia="华文仿宋" w:hAnsi="华文仿宋" w:cs="华文仿宋" w:hint="eastAsia"/>
          <w:b/>
          <w:bCs/>
          <w:sz w:val="30"/>
          <w:szCs w:val="30"/>
        </w:rPr>
        <w:t>想要自己的未来更多选择吗？</w:t>
      </w:r>
    </w:p>
    <w:p w14:paraId="4956550F" w14:textId="77777777" w:rsidR="0012516E" w:rsidRDefault="00000000">
      <w:pPr>
        <w:spacing w:line="360" w:lineRule="auto"/>
        <w:rPr>
          <w:rFonts w:ascii="华文仿宋" w:eastAsia="华文仿宋" w:hAnsi="华文仿宋" w:cs="华文仿宋" w:hint="eastAsia"/>
          <w:b/>
          <w:bCs/>
          <w:sz w:val="30"/>
          <w:szCs w:val="30"/>
        </w:rPr>
      </w:pPr>
      <w:r>
        <w:rPr>
          <w:rFonts w:ascii="华文仿宋" w:eastAsia="华文仿宋" w:hAnsi="华文仿宋" w:cs="华文仿宋" w:hint="eastAsia"/>
          <w:b/>
          <w:bCs/>
          <w:sz w:val="30"/>
          <w:szCs w:val="30"/>
        </w:rPr>
        <w:t>上海商学院AI+高新科技韩语微专业，开始招生啦~~</w:t>
      </w:r>
    </w:p>
    <w:p w14:paraId="1009F3D9" w14:textId="77777777" w:rsidR="0012516E" w:rsidRDefault="0012516E">
      <w:pPr>
        <w:spacing w:line="360" w:lineRule="auto"/>
        <w:rPr>
          <w:rFonts w:ascii="宋体" w:eastAsia="宋体" w:hAnsi="宋体" w:cs="宋体" w:hint="eastAsia"/>
          <w:b/>
          <w:bCs/>
          <w:sz w:val="24"/>
          <w:szCs w:val="24"/>
        </w:rPr>
      </w:pPr>
    </w:p>
    <w:p w14:paraId="68DC85AD" w14:textId="77777777" w:rsidR="0012516E" w:rsidRDefault="00000000">
      <w:pPr>
        <w:spacing w:line="360" w:lineRule="auto"/>
        <w:rPr>
          <w:rFonts w:ascii="宋体" w:eastAsia="宋体" w:hAnsi="宋体" w:cs="宋体" w:hint="eastAsia"/>
          <w:b/>
          <w:bCs/>
          <w:sz w:val="24"/>
          <w:szCs w:val="24"/>
        </w:rPr>
      </w:pPr>
      <w:r>
        <w:rPr>
          <w:rFonts w:ascii="宋体" w:eastAsia="宋体" w:hAnsi="宋体" w:cs="宋体" w:hint="eastAsia"/>
          <w:b/>
          <w:bCs/>
          <w:sz w:val="24"/>
          <w:szCs w:val="24"/>
        </w:rPr>
        <w:t xml:space="preserve">一、微专业简介 </w:t>
      </w:r>
    </w:p>
    <w:p w14:paraId="6F012060" w14:textId="77777777" w:rsidR="0012516E" w:rsidRDefault="00000000">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AI+高新科技韩语微专业是语言结合人工智能和高新科技的跨学科课程。本专业培养不仅要掌握韩语，还要了解高新技术产业的发展趋势和市场需求，具备在相关领域进行创新和创业的能力，具有社会责任感、实践能力和创新创业精神的综合性人才。</w:t>
      </w:r>
    </w:p>
    <w:p w14:paraId="1943FD9C" w14:textId="77777777" w:rsidR="0012516E" w:rsidRDefault="00000000">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本微专业课程采用线上线下相结合的灵活教学模式，由资深教师担纲教学，同时邀请人工智能领域的行业专家进行专题授课。以此确保学生能够全面而深入地掌握课程要点，从而提升学生的学习成效。</w:t>
      </w:r>
    </w:p>
    <w:p w14:paraId="60651187" w14:textId="77777777" w:rsidR="0012516E" w:rsidRDefault="0012516E">
      <w:pPr>
        <w:spacing w:line="360" w:lineRule="auto"/>
        <w:rPr>
          <w:rFonts w:ascii="宋体" w:eastAsia="宋体" w:hAnsi="宋体" w:cs="宋体" w:hint="eastAsia"/>
          <w:sz w:val="24"/>
          <w:szCs w:val="24"/>
        </w:rPr>
      </w:pPr>
    </w:p>
    <w:p w14:paraId="205E494D" w14:textId="77777777" w:rsidR="0012516E" w:rsidRDefault="00000000">
      <w:pPr>
        <w:spacing w:line="360" w:lineRule="auto"/>
        <w:rPr>
          <w:rFonts w:ascii="宋体" w:eastAsia="宋体" w:hAnsi="宋体" w:cs="宋体" w:hint="eastAsia"/>
          <w:b/>
          <w:bCs/>
          <w:sz w:val="24"/>
          <w:szCs w:val="24"/>
        </w:rPr>
      </w:pPr>
      <w:r>
        <w:rPr>
          <w:rFonts w:ascii="宋体" w:eastAsia="宋体" w:hAnsi="宋体" w:cs="宋体" w:hint="eastAsia"/>
          <w:b/>
          <w:bCs/>
          <w:sz w:val="24"/>
          <w:szCs w:val="24"/>
        </w:rPr>
        <w:t xml:space="preserve">二、培养目标 </w:t>
      </w:r>
    </w:p>
    <w:p w14:paraId="5C2EDFF8" w14:textId="77777777" w:rsidR="0012516E" w:rsidRDefault="00000000">
      <w:pPr>
        <w:spacing w:line="360" w:lineRule="auto"/>
        <w:rPr>
          <w:rFonts w:ascii="宋体" w:eastAsia="宋体" w:hAnsi="宋体" w:cs="宋体" w:hint="eastAsia"/>
          <w:sz w:val="24"/>
          <w:szCs w:val="24"/>
        </w:rPr>
      </w:pPr>
      <w:r>
        <w:rPr>
          <w:rFonts w:ascii="宋体" w:eastAsia="宋体" w:hAnsi="宋体" w:cs="宋体" w:hint="eastAsia"/>
          <w:sz w:val="24"/>
          <w:szCs w:val="24"/>
        </w:rPr>
        <w:t>本微专业致力于培养具有以下能力的人才：</w:t>
      </w:r>
    </w:p>
    <w:p w14:paraId="0D531480" w14:textId="77777777" w:rsidR="0012516E" w:rsidRDefault="00000000">
      <w:pPr>
        <w:spacing w:line="360" w:lineRule="auto"/>
        <w:rPr>
          <w:rFonts w:ascii="宋体" w:eastAsia="宋体" w:hAnsi="宋体" w:cs="宋体" w:hint="eastAsia"/>
          <w:sz w:val="24"/>
          <w:szCs w:val="24"/>
        </w:rPr>
      </w:pPr>
      <w:r>
        <w:rPr>
          <w:rFonts w:ascii="宋体" w:eastAsia="宋体" w:hAnsi="宋体" w:cs="宋体" w:hint="eastAsia"/>
          <w:sz w:val="24"/>
          <w:szCs w:val="24"/>
        </w:rPr>
        <w:t>1.具有优秀的思想政治素质和道德品质，有很强的责任心和敬业精神。</w:t>
      </w:r>
    </w:p>
    <w:p w14:paraId="47461917" w14:textId="77777777" w:rsidR="0012516E" w:rsidRDefault="00000000">
      <w:pPr>
        <w:spacing w:line="360" w:lineRule="auto"/>
        <w:rPr>
          <w:rFonts w:ascii="宋体" w:eastAsia="宋体" w:hAnsi="宋体" w:cs="宋体" w:hint="eastAsia"/>
          <w:sz w:val="24"/>
          <w:szCs w:val="24"/>
        </w:rPr>
      </w:pPr>
      <w:r>
        <w:rPr>
          <w:rFonts w:ascii="宋体" w:eastAsia="宋体" w:hAnsi="宋体" w:cs="宋体" w:hint="eastAsia"/>
          <w:sz w:val="24"/>
          <w:szCs w:val="24"/>
        </w:rPr>
        <w:t>2.掌握人工智能基础知识，特别是自然语言处理技术在韩语中的应用；</w:t>
      </w:r>
    </w:p>
    <w:p w14:paraId="673D4FBC" w14:textId="77777777" w:rsidR="0012516E" w:rsidRDefault="00000000">
      <w:pPr>
        <w:spacing w:line="360" w:lineRule="auto"/>
        <w:rPr>
          <w:rFonts w:ascii="宋体" w:eastAsia="宋体" w:hAnsi="宋体" w:cs="宋体" w:hint="eastAsia"/>
          <w:sz w:val="24"/>
          <w:szCs w:val="24"/>
        </w:rPr>
      </w:pPr>
      <w:r>
        <w:rPr>
          <w:rFonts w:ascii="宋体" w:eastAsia="宋体" w:hAnsi="宋体" w:cs="宋体" w:hint="eastAsia"/>
          <w:sz w:val="24"/>
          <w:szCs w:val="24"/>
        </w:rPr>
        <w:t>3.了解韩国高新技术产业的特点，能够在相关领域进行有效沟通和翻译；</w:t>
      </w:r>
    </w:p>
    <w:p w14:paraId="3628CAF8" w14:textId="77777777" w:rsidR="0012516E" w:rsidRDefault="00000000">
      <w:pPr>
        <w:spacing w:line="360" w:lineRule="auto"/>
        <w:rPr>
          <w:rFonts w:ascii="宋体" w:eastAsia="宋体" w:hAnsi="宋体" w:cs="宋体" w:hint="eastAsia"/>
          <w:sz w:val="24"/>
          <w:szCs w:val="24"/>
        </w:rPr>
      </w:pPr>
      <w:r>
        <w:rPr>
          <w:rFonts w:ascii="宋体" w:eastAsia="宋体" w:hAnsi="宋体" w:cs="宋体" w:hint="eastAsia"/>
          <w:sz w:val="24"/>
          <w:szCs w:val="24"/>
        </w:rPr>
        <w:t>4.具备跨文化交际能力，能够在国际环境中有效进行语言转换和文化传播；</w:t>
      </w:r>
    </w:p>
    <w:p w14:paraId="55FF669B" w14:textId="77777777" w:rsidR="0012516E" w:rsidRDefault="0012516E">
      <w:pPr>
        <w:spacing w:line="360" w:lineRule="auto"/>
        <w:rPr>
          <w:rFonts w:ascii="宋体" w:eastAsia="宋体" w:hAnsi="宋体" w:cs="宋体" w:hint="eastAsia"/>
          <w:sz w:val="24"/>
          <w:szCs w:val="24"/>
        </w:rPr>
      </w:pPr>
    </w:p>
    <w:p w14:paraId="42103255" w14:textId="77777777" w:rsidR="0012516E" w:rsidRDefault="00000000">
      <w:pPr>
        <w:spacing w:line="360" w:lineRule="auto"/>
        <w:rPr>
          <w:rFonts w:ascii="宋体" w:eastAsia="宋体" w:hAnsi="宋体" w:cs="宋体" w:hint="eastAsia"/>
          <w:b/>
          <w:bCs/>
          <w:sz w:val="24"/>
          <w:szCs w:val="24"/>
        </w:rPr>
      </w:pPr>
      <w:r>
        <w:rPr>
          <w:rFonts w:ascii="宋体" w:eastAsia="宋体" w:hAnsi="宋体" w:cs="宋体" w:hint="eastAsia"/>
          <w:b/>
          <w:bCs/>
          <w:sz w:val="24"/>
          <w:szCs w:val="24"/>
        </w:rPr>
        <w:t>三、课程结构</w:t>
      </w:r>
    </w:p>
    <w:p w14:paraId="2EFE3442" w14:textId="69279560" w:rsidR="00125EA2" w:rsidRDefault="00000000" w:rsidP="00125EA2">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必修课程：12学分</w:t>
      </w:r>
    </w:p>
    <w:p w14:paraId="6178C317" w14:textId="277D0C35" w:rsidR="0012516E" w:rsidRDefault="00000000">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该</w:t>
      </w:r>
      <w:proofErr w:type="gramStart"/>
      <w:r>
        <w:rPr>
          <w:rFonts w:ascii="宋体" w:eastAsia="宋体" w:hAnsi="宋体" w:cs="宋体" w:hint="eastAsia"/>
          <w:sz w:val="24"/>
          <w:szCs w:val="24"/>
        </w:rPr>
        <w:t>微专业</w:t>
      </w:r>
      <w:proofErr w:type="gramEnd"/>
      <w:r>
        <w:rPr>
          <w:rFonts w:ascii="宋体" w:eastAsia="宋体" w:hAnsi="宋体" w:cs="宋体" w:hint="eastAsia"/>
          <w:sz w:val="24"/>
          <w:szCs w:val="24"/>
        </w:rPr>
        <w:t>的课程门数为</w:t>
      </w:r>
      <w:r>
        <w:rPr>
          <w:rFonts w:ascii="宋体" w:eastAsia="MS Mincho" w:hAnsi="宋体" w:cs="宋体" w:hint="eastAsia"/>
          <w:sz w:val="24"/>
          <w:szCs w:val="24"/>
          <w:lang w:eastAsia="ja-JP"/>
        </w:rPr>
        <w:t>8</w:t>
      </w:r>
      <w:r>
        <w:rPr>
          <w:rFonts w:ascii="宋体" w:eastAsia="宋体" w:hAnsi="宋体" w:cs="宋体" w:hint="eastAsia"/>
          <w:sz w:val="24"/>
          <w:szCs w:val="24"/>
        </w:rPr>
        <w:t>门。《人工智能与语言模型》、《商务朝鲜语视听说（1）》、《高新科技</w:t>
      </w:r>
      <w:r w:rsidR="00125EA2">
        <w:rPr>
          <w:rFonts w:ascii="宋体" w:eastAsia="宋体" w:hAnsi="宋体" w:cs="宋体" w:hint="eastAsia"/>
          <w:sz w:val="24"/>
          <w:szCs w:val="24"/>
        </w:rPr>
        <w:t>韩语</w:t>
      </w:r>
      <w:r>
        <w:rPr>
          <w:rFonts w:ascii="宋体" w:eastAsia="宋体" w:hAnsi="宋体" w:cs="宋体" w:hint="eastAsia"/>
          <w:sz w:val="24"/>
          <w:szCs w:val="24"/>
        </w:rPr>
        <w:t>》、《韩国社会与企业文化》等4门课为必修课，共修满</w:t>
      </w:r>
      <w:r>
        <w:rPr>
          <w:rFonts w:ascii="宋体" w:eastAsia="MS Mincho" w:hAnsi="宋体" w:cs="宋体" w:hint="eastAsia"/>
          <w:sz w:val="24"/>
          <w:szCs w:val="24"/>
          <w:lang w:eastAsia="ja-JP"/>
        </w:rPr>
        <w:t>8</w:t>
      </w:r>
      <w:r>
        <w:rPr>
          <w:rFonts w:ascii="宋体" w:eastAsia="宋体" w:hAnsi="宋体" w:cs="宋体" w:hint="eastAsia"/>
          <w:sz w:val="24"/>
          <w:szCs w:val="24"/>
        </w:rPr>
        <w:t>学分。《基础韩国语》、</w:t>
      </w:r>
      <w:r>
        <w:rPr>
          <w:rFonts w:ascii="宋体" w:eastAsia="宋体" w:hAnsi="宋体" w:cs="宋体" w:hint="eastAsia"/>
          <w:color w:val="333333"/>
          <w:sz w:val="24"/>
          <w:szCs w:val="24"/>
          <w:shd w:val="clear" w:color="auto" w:fill="FFFFFF"/>
        </w:rPr>
        <w:t>《</w:t>
      </w:r>
      <w:r>
        <w:rPr>
          <w:rFonts w:ascii="宋体" w:eastAsia="宋体" w:hAnsi="宋体" w:cs="宋体" w:hint="eastAsia"/>
          <w:color w:val="000000"/>
          <w:spacing w:val="20"/>
          <w:sz w:val="24"/>
          <w:szCs w:val="24"/>
        </w:rPr>
        <w:t>AI技术与翻译服务》、</w:t>
      </w:r>
      <w:r>
        <w:rPr>
          <w:rFonts w:ascii="宋体" w:eastAsia="宋体" w:hAnsi="宋体" w:cs="宋体" w:hint="eastAsia"/>
          <w:sz w:val="24"/>
          <w:szCs w:val="24"/>
        </w:rPr>
        <w:t>《</w:t>
      </w:r>
      <w:r w:rsidR="00012529">
        <w:rPr>
          <w:rFonts w:ascii="宋体" w:eastAsia="宋体" w:hAnsi="宋体" w:cs="宋体" w:hint="eastAsia"/>
          <w:sz w:val="24"/>
          <w:szCs w:val="24"/>
        </w:rPr>
        <w:t>商务</w:t>
      </w:r>
      <w:r>
        <w:rPr>
          <w:rFonts w:ascii="宋体" w:eastAsia="宋体" w:hAnsi="宋体" w:cs="宋体" w:hint="eastAsia"/>
          <w:sz w:val="24"/>
          <w:szCs w:val="24"/>
        </w:rPr>
        <w:t>朝鲜语》、《</w:t>
      </w:r>
      <w:r>
        <w:rPr>
          <w:rFonts w:ascii="宋体" w:eastAsia="宋体" w:hAnsi="宋体" w:cs="宋体" w:hint="eastAsia"/>
          <w:color w:val="000000"/>
          <w:spacing w:val="20"/>
          <w:sz w:val="24"/>
          <w:szCs w:val="24"/>
        </w:rPr>
        <w:t>AI</w:t>
      </w:r>
      <w:r w:rsidR="001F07A0">
        <w:rPr>
          <w:rFonts w:ascii="宋体" w:eastAsia="宋体" w:hAnsi="宋体" w:cs="宋体" w:hint="eastAsia"/>
          <w:color w:val="000000"/>
          <w:spacing w:val="20"/>
          <w:sz w:val="24"/>
          <w:szCs w:val="24"/>
        </w:rPr>
        <w:t>+朝鲜</w:t>
      </w:r>
      <w:r>
        <w:rPr>
          <w:rFonts w:ascii="宋体" w:eastAsia="宋体" w:hAnsi="宋体" w:cs="宋体" w:hint="eastAsia"/>
          <w:color w:val="000000"/>
          <w:spacing w:val="20"/>
          <w:sz w:val="24"/>
          <w:szCs w:val="24"/>
        </w:rPr>
        <w:t>语翻译实训</w:t>
      </w:r>
      <w:r>
        <w:rPr>
          <w:rFonts w:ascii="宋体" w:eastAsia="宋体" w:hAnsi="宋体" w:cs="宋体" w:hint="eastAsia"/>
          <w:sz w:val="24"/>
          <w:szCs w:val="24"/>
        </w:rPr>
        <w:t>》等4门课程为选修课，要修满4学分。</w:t>
      </w:r>
    </w:p>
    <w:p w14:paraId="76B03D1E" w14:textId="3EE8CE4D" w:rsidR="00125EA2" w:rsidRDefault="00125EA2">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lastRenderedPageBreak/>
        <w:t>学分</w:t>
      </w:r>
      <w:r w:rsidRPr="00125EA2">
        <w:rPr>
          <w:rFonts w:ascii="宋体" w:eastAsia="宋体" w:hAnsi="宋体" w:cs="宋体" w:hint="eastAsia"/>
          <w:sz w:val="24"/>
          <w:szCs w:val="24"/>
        </w:rPr>
        <w:t>抵充</w:t>
      </w:r>
      <w:r>
        <w:rPr>
          <w:rFonts w:ascii="宋体" w:eastAsia="宋体" w:hAnsi="宋体" w:cs="宋体" w:hint="eastAsia"/>
          <w:sz w:val="24"/>
          <w:szCs w:val="24"/>
        </w:rPr>
        <w:t>：</w:t>
      </w:r>
      <w:proofErr w:type="gramStart"/>
      <w:r w:rsidRPr="00125EA2">
        <w:rPr>
          <w:rFonts w:ascii="宋体" w:eastAsia="宋体" w:hAnsi="宋体" w:cs="宋体" w:hint="eastAsia"/>
          <w:sz w:val="24"/>
          <w:szCs w:val="24"/>
        </w:rPr>
        <w:t>微专业</w:t>
      </w:r>
      <w:proofErr w:type="gramEnd"/>
      <w:r w:rsidRPr="00125EA2">
        <w:rPr>
          <w:rFonts w:ascii="宋体" w:eastAsia="宋体" w:hAnsi="宋体" w:cs="宋体" w:hint="eastAsia"/>
          <w:sz w:val="24"/>
          <w:szCs w:val="24"/>
        </w:rPr>
        <w:t>学分按照课程性质可抵充通识教育模块下通识选修课学分或专业选修课模块下开放选修课学分</w:t>
      </w:r>
      <w:r>
        <w:rPr>
          <w:rFonts w:ascii="宋体" w:eastAsia="宋体" w:hAnsi="宋体" w:cs="宋体" w:hint="eastAsia"/>
          <w:sz w:val="24"/>
          <w:szCs w:val="24"/>
        </w:rPr>
        <w:t>。</w:t>
      </w:r>
    </w:p>
    <w:p w14:paraId="70E14224" w14:textId="18622906" w:rsidR="0012516E" w:rsidRDefault="00000000">
      <w:pPr>
        <w:pStyle w:val="a7"/>
        <w:spacing w:before="0" w:beforeAutospacing="0" w:after="0" w:afterAutospacing="0"/>
        <w:jc w:val="both"/>
        <w:rPr>
          <w:rFonts w:hint="eastAsia"/>
          <w:sz w:val="21"/>
          <w:szCs w:val="21"/>
        </w:rPr>
      </w:pPr>
      <w:r>
        <w:rPr>
          <w:rFonts w:hint="eastAsia"/>
          <w:color w:val="333333"/>
          <w:shd w:val="clear" w:color="auto" w:fill="FFFFFF"/>
        </w:rPr>
        <w:t>（</w:t>
      </w:r>
      <w:r>
        <w:rPr>
          <w:rFonts w:hint="eastAsia"/>
          <w:color w:val="333333"/>
          <w:sz w:val="21"/>
          <w:szCs w:val="21"/>
          <w:shd w:val="clear" w:color="auto" w:fill="FFFFFF"/>
        </w:rPr>
        <w:t>注：朝鲜语专业学生需选修《</w:t>
      </w:r>
      <w:r w:rsidR="00012529">
        <w:rPr>
          <w:rFonts w:hint="eastAsia"/>
          <w:color w:val="333333"/>
          <w:sz w:val="21"/>
          <w:szCs w:val="21"/>
          <w:shd w:val="clear" w:color="auto" w:fill="FFFFFF"/>
        </w:rPr>
        <w:t>商务</w:t>
      </w:r>
      <w:r>
        <w:rPr>
          <w:rFonts w:hint="eastAsia"/>
          <w:color w:val="333333"/>
          <w:sz w:val="21"/>
          <w:szCs w:val="21"/>
          <w:shd w:val="clear" w:color="auto" w:fill="FFFFFF"/>
        </w:rPr>
        <w:t>朝鲜语》，《</w:t>
      </w:r>
      <w:r>
        <w:rPr>
          <w:rFonts w:hint="eastAsia"/>
          <w:color w:val="000000"/>
          <w:spacing w:val="20"/>
          <w:sz w:val="21"/>
          <w:szCs w:val="21"/>
        </w:rPr>
        <w:t>AI</w:t>
      </w:r>
      <w:r w:rsidR="001F07A0">
        <w:rPr>
          <w:rFonts w:hint="eastAsia"/>
          <w:color w:val="000000"/>
          <w:spacing w:val="20"/>
          <w:sz w:val="21"/>
          <w:szCs w:val="21"/>
        </w:rPr>
        <w:t>+朝鲜</w:t>
      </w:r>
      <w:r>
        <w:rPr>
          <w:rFonts w:hint="eastAsia"/>
          <w:color w:val="000000"/>
          <w:spacing w:val="20"/>
          <w:sz w:val="21"/>
          <w:szCs w:val="21"/>
        </w:rPr>
        <w:t>语翻译实训》；</w:t>
      </w:r>
    </w:p>
    <w:p w14:paraId="0CB3486E" w14:textId="043F3445" w:rsidR="0012516E" w:rsidRPr="00125EA2" w:rsidRDefault="00000000" w:rsidP="00125EA2">
      <w:pPr>
        <w:pStyle w:val="a7"/>
        <w:spacing w:before="0" w:beforeAutospacing="0" w:after="0" w:afterAutospacing="0"/>
        <w:ind w:firstLineChars="300" w:firstLine="630"/>
        <w:jc w:val="both"/>
        <w:rPr>
          <w:rFonts w:hint="eastAsia"/>
          <w:color w:val="000000"/>
          <w:spacing w:val="20"/>
          <w:sz w:val="21"/>
          <w:szCs w:val="21"/>
        </w:rPr>
      </w:pPr>
      <w:r>
        <w:rPr>
          <w:rFonts w:hint="eastAsia"/>
          <w:color w:val="333333"/>
          <w:sz w:val="21"/>
          <w:szCs w:val="21"/>
          <w:shd w:val="clear" w:color="auto" w:fill="FFFFFF"/>
        </w:rPr>
        <w:t>非朝鲜语专业学生（零起点）需选修《基础韩</w:t>
      </w:r>
      <w:bookmarkStart w:id="0" w:name="OLE_LINK1"/>
      <w:r>
        <w:rPr>
          <w:rFonts w:hint="eastAsia"/>
          <w:color w:val="333333"/>
          <w:sz w:val="21"/>
          <w:szCs w:val="21"/>
          <w:shd w:val="clear" w:color="auto" w:fill="FFFFFF"/>
        </w:rPr>
        <w:t>国语</w:t>
      </w:r>
      <w:bookmarkEnd w:id="0"/>
      <w:r>
        <w:rPr>
          <w:rFonts w:hint="eastAsia"/>
          <w:color w:val="333333"/>
          <w:sz w:val="21"/>
          <w:szCs w:val="21"/>
          <w:shd w:val="clear" w:color="auto" w:fill="FFFFFF"/>
        </w:rPr>
        <w:t>》，《</w:t>
      </w:r>
      <w:r>
        <w:rPr>
          <w:rFonts w:hint="eastAsia"/>
          <w:color w:val="000000"/>
          <w:spacing w:val="20"/>
          <w:sz w:val="21"/>
          <w:szCs w:val="21"/>
        </w:rPr>
        <w:t>AI技术与翻译服务》。</w:t>
      </w:r>
      <w:r>
        <w:rPr>
          <w:rFonts w:hint="eastAsia"/>
          <w:color w:val="000000"/>
          <w:spacing w:val="20"/>
        </w:rPr>
        <w:t>）</w:t>
      </w:r>
    </w:p>
    <w:p w14:paraId="54EE666C" w14:textId="77777777" w:rsidR="0012516E" w:rsidRDefault="0012516E">
      <w:pPr>
        <w:spacing w:line="360" w:lineRule="auto"/>
        <w:rPr>
          <w:rFonts w:ascii="宋体" w:eastAsia="宋体" w:hAnsi="宋体" w:cs="宋体" w:hint="eastAsia"/>
          <w:sz w:val="24"/>
          <w:szCs w:val="24"/>
        </w:rPr>
      </w:pPr>
    </w:p>
    <w:p w14:paraId="58DC1B7E" w14:textId="77777777" w:rsidR="0012516E" w:rsidRDefault="00000000">
      <w:pPr>
        <w:spacing w:line="360" w:lineRule="auto"/>
        <w:rPr>
          <w:rFonts w:ascii="宋体" w:eastAsia="宋体" w:hAnsi="宋体" w:cs="宋体" w:hint="eastAsia"/>
          <w:b/>
          <w:bCs/>
          <w:sz w:val="24"/>
          <w:szCs w:val="24"/>
        </w:rPr>
      </w:pPr>
      <w:r>
        <w:rPr>
          <w:rFonts w:ascii="宋体" w:eastAsia="宋体" w:hAnsi="宋体" w:cs="宋体" w:hint="eastAsia"/>
          <w:b/>
          <w:bCs/>
          <w:sz w:val="24"/>
          <w:szCs w:val="24"/>
        </w:rPr>
        <w:t>四、招生对象</w:t>
      </w:r>
    </w:p>
    <w:p w14:paraId="0F179DF3" w14:textId="2BE67466" w:rsidR="0012516E" w:rsidRDefault="00000000">
      <w:pPr>
        <w:spacing w:line="360" w:lineRule="auto"/>
        <w:rPr>
          <w:rFonts w:ascii="宋体" w:eastAsia="宋体" w:hAnsi="宋体" w:cs="宋体" w:hint="eastAsia"/>
          <w:sz w:val="24"/>
          <w:szCs w:val="24"/>
        </w:rPr>
      </w:pPr>
      <w:r>
        <w:rPr>
          <w:rFonts w:ascii="宋体" w:eastAsia="宋体" w:hAnsi="宋体" w:cs="宋体" w:hint="eastAsia"/>
          <w:sz w:val="24"/>
          <w:szCs w:val="24"/>
        </w:rPr>
        <w:t>上海商学院 大</w:t>
      </w:r>
      <w:proofErr w:type="gramStart"/>
      <w:r w:rsidR="00125EA2">
        <w:rPr>
          <w:rFonts w:ascii="宋体" w:eastAsia="宋体" w:hAnsi="宋体" w:cs="宋体" w:hint="eastAsia"/>
          <w:sz w:val="24"/>
          <w:szCs w:val="24"/>
        </w:rPr>
        <w:t>一</w:t>
      </w:r>
      <w:proofErr w:type="gramEnd"/>
      <w:r>
        <w:rPr>
          <w:rFonts w:ascii="宋体" w:eastAsia="宋体" w:hAnsi="宋体" w:cs="宋体" w:hint="eastAsia"/>
          <w:sz w:val="24"/>
          <w:szCs w:val="24"/>
        </w:rPr>
        <w:t>学生</w:t>
      </w:r>
    </w:p>
    <w:p w14:paraId="18131958" w14:textId="77777777" w:rsidR="0012516E" w:rsidRDefault="00000000">
      <w:pPr>
        <w:spacing w:line="360" w:lineRule="auto"/>
        <w:rPr>
          <w:rFonts w:ascii="宋体" w:eastAsia="宋体" w:hAnsi="宋体" w:cs="宋体" w:hint="eastAsia"/>
          <w:sz w:val="24"/>
          <w:szCs w:val="24"/>
        </w:rPr>
      </w:pPr>
      <w:r>
        <w:rPr>
          <w:rFonts w:ascii="宋体" w:eastAsia="宋体" w:hAnsi="宋体" w:cs="宋体" w:hint="eastAsia"/>
          <w:sz w:val="24"/>
          <w:szCs w:val="24"/>
        </w:rPr>
        <w:t>具有一定韩语基础或对韩语有兴趣的韩语零起点学生</w:t>
      </w:r>
    </w:p>
    <w:p w14:paraId="2FC002F0" w14:textId="77777777" w:rsidR="0012516E" w:rsidRDefault="0012516E">
      <w:pPr>
        <w:spacing w:line="360" w:lineRule="auto"/>
        <w:rPr>
          <w:rFonts w:ascii="宋体" w:eastAsia="宋体" w:hAnsi="宋体" w:cs="宋体" w:hint="eastAsia"/>
          <w:sz w:val="24"/>
          <w:szCs w:val="24"/>
        </w:rPr>
      </w:pPr>
    </w:p>
    <w:p w14:paraId="743D6CFA" w14:textId="77777777" w:rsidR="0012516E" w:rsidRDefault="00000000">
      <w:pPr>
        <w:spacing w:line="360" w:lineRule="auto"/>
        <w:rPr>
          <w:rFonts w:ascii="宋体" w:eastAsia="宋体" w:hAnsi="宋体" w:cs="宋体" w:hint="eastAsia"/>
          <w:b/>
          <w:bCs/>
          <w:sz w:val="24"/>
          <w:szCs w:val="24"/>
        </w:rPr>
      </w:pPr>
      <w:r>
        <w:rPr>
          <w:rFonts w:ascii="宋体" w:eastAsia="宋体" w:hAnsi="宋体" w:cs="宋体" w:hint="eastAsia"/>
          <w:b/>
          <w:bCs/>
          <w:sz w:val="24"/>
          <w:szCs w:val="24"/>
        </w:rPr>
        <w:t>五、专业优势</w:t>
      </w:r>
    </w:p>
    <w:p w14:paraId="738AB112" w14:textId="41FFC404" w:rsidR="0012516E" w:rsidRDefault="00000000">
      <w:pPr>
        <w:spacing w:line="360" w:lineRule="auto"/>
        <w:rPr>
          <w:rFonts w:ascii="宋体" w:eastAsia="宋体" w:hAnsi="宋体" w:cs="宋体" w:hint="eastAsia"/>
          <w:color w:val="000000" w:themeColor="text1"/>
          <w:sz w:val="24"/>
          <w:szCs w:val="24"/>
        </w:rPr>
      </w:pPr>
      <w:r>
        <w:rPr>
          <w:rFonts w:ascii="宋体" w:eastAsia="宋体" w:hAnsi="宋体" w:cs="宋体" w:hint="eastAsia"/>
          <w:b/>
          <w:bCs/>
          <w:sz w:val="24"/>
          <w:szCs w:val="24"/>
        </w:rPr>
        <w:t>1.促发展：</w:t>
      </w:r>
      <w:r>
        <w:rPr>
          <w:rFonts w:ascii="宋体" w:eastAsia="宋体" w:hAnsi="宋体" w:cs="宋体" w:hint="eastAsia"/>
          <w:color w:val="000000" w:themeColor="text1"/>
          <w:sz w:val="24"/>
          <w:szCs w:val="24"/>
        </w:rPr>
        <w:t>修完本微专业课程，自行报名参加考试且合格者可获得韩国语能力考试（TOPI</w:t>
      </w:r>
      <w:r w:rsidR="0010149C">
        <w:rPr>
          <w:rFonts w:ascii="宋体" w:eastAsia="宋体" w:hAnsi="宋体" w:cs="宋体"/>
          <w:color w:val="000000" w:themeColor="text1"/>
          <w:sz w:val="24"/>
          <w:szCs w:val="24"/>
        </w:rPr>
        <w:t>K</w:t>
      </w:r>
      <w:r>
        <w:rPr>
          <w:rFonts w:ascii="宋体" w:eastAsia="宋体" w:hAnsi="宋体" w:cs="宋体" w:hint="eastAsia"/>
          <w:color w:val="000000" w:themeColor="text1"/>
          <w:sz w:val="24"/>
          <w:szCs w:val="24"/>
        </w:rPr>
        <w:t>）、全国翻译专业资格考试（CATTI）、职业韩国语能力考试（O</w:t>
      </w:r>
      <w:r>
        <w:rPr>
          <w:rFonts w:ascii="宋体" w:eastAsia="宋体" w:hAnsi="宋体" w:cs="宋体"/>
          <w:color w:val="000000" w:themeColor="text1"/>
          <w:sz w:val="24"/>
          <w:szCs w:val="24"/>
        </w:rPr>
        <w:t>K-TEST）</w:t>
      </w:r>
      <w:r>
        <w:rPr>
          <w:rFonts w:ascii="宋体" w:eastAsia="宋体" w:hAnsi="宋体" w:cs="宋体" w:hint="eastAsia"/>
          <w:color w:val="000000" w:themeColor="text1"/>
          <w:sz w:val="24"/>
          <w:szCs w:val="24"/>
        </w:rPr>
        <w:t>证书，为考研、去韩国留学等打下基础；</w:t>
      </w:r>
    </w:p>
    <w:p w14:paraId="2AB8024A" w14:textId="77777777" w:rsidR="0012516E" w:rsidRDefault="00000000">
      <w:pPr>
        <w:spacing w:line="360" w:lineRule="auto"/>
        <w:rPr>
          <w:rFonts w:ascii="宋体" w:eastAsia="宋体" w:hAnsi="宋体" w:cs="宋体" w:hint="eastAsia"/>
          <w:sz w:val="24"/>
          <w:szCs w:val="24"/>
        </w:rPr>
      </w:pPr>
      <w:r>
        <w:rPr>
          <w:rFonts w:ascii="宋体" w:eastAsia="宋体" w:hAnsi="宋体" w:cs="宋体" w:hint="eastAsia"/>
          <w:b/>
          <w:bCs/>
          <w:sz w:val="24"/>
          <w:szCs w:val="24"/>
        </w:rPr>
        <w:t>2.易通过：</w:t>
      </w:r>
      <w:r>
        <w:rPr>
          <w:rFonts w:ascii="宋体" w:eastAsia="宋体" w:hAnsi="宋体" w:cs="宋体" w:hint="eastAsia"/>
          <w:sz w:val="24"/>
          <w:szCs w:val="24"/>
        </w:rPr>
        <w:t>开设课程总计6门，按照相关政策申请免修后，仅须修完课程4-5门(朝鲜语专业免修2门，申请本科阶段的通识选修课《基础韩国语》的同学免修1门）即可；</w:t>
      </w:r>
    </w:p>
    <w:p w14:paraId="703CA95F" w14:textId="77777777" w:rsidR="0012516E" w:rsidRDefault="00000000">
      <w:pPr>
        <w:spacing w:line="360" w:lineRule="auto"/>
        <w:rPr>
          <w:rFonts w:ascii="宋体" w:eastAsia="宋体" w:hAnsi="宋体" w:cs="宋体" w:hint="eastAsia"/>
          <w:sz w:val="24"/>
          <w:szCs w:val="24"/>
        </w:rPr>
      </w:pPr>
      <w:r>
        <w:rPr>
          <w:rFonts w:ascii="宋体" w:eastAsia="宋体" w:hAnsi="宋体" w:cs="宋体" w:hint="eastAsia"/>
          <w:b/>
          <w:bCs/>
          <w:sz w:val="24"/>
          <w:szCs w:val="24"/>
        </w:rPr>
        <w:t>3.利就业：</w:t>
      </w:r>
      <w:r>
        <w:rPr>
          <w:rFonts w:ascii="宋体" w:eastAsia="宋体" w:hAnsi="宋体" w:cs="宋体" w:hint="eastAsia"/>
          <w:sz w:val="24"/>
          <w:szCs w:val="24"/>
        </w:rPr>
        <w:t>多一门专业的证书，在就业时更容易得到用人单位青睐，拓宽就业面，对工作后继续发展也十分有利；</w:t>
      </w:r>
    </w:p>
    <w:p w14:paraId="623A8F34" w14:textId="77777777" w:rsidR="0012516E" w:rsidRDefault="00000000">
      <w:pPr>
        <w:spacing w:line="360" w:lineRule="auto"/>
        <w:rPr>
          <w:rFonts w:ascii="宋体" w:eastAsia="宋体" w:hAnsi="宋体" w:cs="宋体" w:hint="eastAsia"/>
          <w:sz w:val="24"/>
          <w:szCs w:val="24"/>
        </w:rPr>
      </w:pPr>
      <w:r>
        <w:rPr>
          <w:rFonts w:ascii="宋体" w:eastAsia="宋体" w:hAnsi="宋体" w:cs="宋体" w:hint="eastAsia"/>
          <w:b/>
          <w:bCs/>
          <w:sz w:val="24"/>
          <w:szCs w:val="24"/>
        </w:rPr>
        <w:t>4.低成本：</w:t>
      </w:r>
      <w:r>
        <w:rPr>
          <w:rFonts w:ascii="宋体" w:eastAsia="宋体" w:hAnsi="宋体" w:cs="宋体" w:hint="eastAsia"/>
          <w:sz w:val="24"/>
          <w:szCs w:val="24"/>
        </w:rPr>
        <w:t>线上线下混合的教学模式，主要安排周末时间授课，有效利用在校学习时间，完全可以在四年学制内再修一门微专业。本微专业为免费课程，不需要缴纳学费。</w:t>
      </w:r>
    </w:p>
    <w:p w14:paraId="7B94BB18" w14:textId="77777777" w:rsidR="0012516E" w:rsidRDefault="0012516E">
      <w:pPr>
        <w:spacing w:line="360" w:lineRule="auto"/>
        <w:ind w:firstLineChars="200" w:firstLine="480"/>
        <w:rPr>
          <w:rFonts w:ascii="宋体" w:eastAsia="宋体" w:hAnsi="宋体" w:cs="宋体" w:hint="eastAsia"/>
          <w:sz w:val="24"/>
          <w:szCs w:val="24"/>
        </w:rPr>
      </w:pPr>
    </w:p>
    <w:p w14:paraId="13DA7591" w14:textId="77777777" w:rsidR="0012516E" w:rsidRDefault="00000000">
      <w:pPr>
        <w:spacing w:line="360" w:lineRule="auto"/>
        <w:rPr>
          <w:rFonts w:ascii="宋体" w:eastAsia="宋体" w:hAnsi="宋体" w:cs="宋体" w:hint="eastAsia"/>
          <w:b/>
          <w:bCs/>
          <w:sz w:val="24"/>
          <w:szCs w:val="24"/>
        </w:rPr>
      </w:pPr>
      <w:r>
        <w:rPr>
          <w:rFonts w:ascii="宋体" w:eastAsia="宋体" w:hAnsi="宋体" w:cs="宋体" w:hint="eastAsia"/>
          <w:b/>
          <w:bCs/>
          <w:sz w:val="24"/>
          <w:szCs w:val="24"/>
        </w:rPr>
        <w:t>六、报名流程</w:t>
      </w:r>
    </w:p>
    <w:p w14:paraId="3EDCFA3E" w14:textId="77777777" w:rsidR="0012516E" w:rsidRDefault="00000000">
      <w:pPr>
        <w:spacing w:line="360" w:lineRule="auto"/>
        <w:rPr>
          <w:rFonts w:ascii="宋体" w:eastAsia="宋体" w:hAnsi="宋体" w:cs="宋体" w:hint="eastAsia"/>
          <w:sz w:val="24"/>
          <w:szCs w:val="24"/>
        </w:rPr>
      </w:pPr>
      <w:r>
        <w:rPr>
          <w:rFonts w:ascii="宋体" w:eastAsia="宋体" w:hAnsi="宋体" w:cs="宋体" w:hint="eastAsia"/>
          <w:sz w:val="24"/>
          <w:szCs w:val="24"/>
        </w:rPr>
        <w:t>1.填写《上海商学院微专业入学申请表》。</w:t>
      </w:r>
    </w:p>
    <w:p w14:paraId="3E78E9B3" w14:textId="77777777" w:rsidR="0012516E" w:rsidRDefault="00000000">
      <w:pPr>
        <w:spacing w:line="360" w:lineRule="auto"/>
        <w:rPr>
          <w:rFonts w:ascii="宋体" w:eastAsia="宋体" w:hAnsi="宋体" w:cs="宋体" w:hint="eastAsia"/>
          <w:sz w:val="24"/>
          <w:szCs w:val="24"/>
        </w:rPr>
      </w:pPr>
      <w:r>
        <w:rPr>
          <w:rFonts w:ascii="宋体" w:eastAsia="宋体" w:hAnsi="宋体" w:cs="宋体" w:hint="eastAsia"/>
          <w:sz w:val="24"/>
          <w:szCs w:val="24"/>
        </w:rPr>
        <w:t>2.提交个人简历</w:t>
      </w:r>
    </w:p>
    <w:p w14:paraId="3FAA5550" w14:textId="77777777" w:rsidR="0012516E" w:rsidRDefault="00000000" w:rsidP="0010149C">
      <w:pPr>
        <w:spacing w:line="360" w:lineRule="auto"/>
        <w:rPr>
          <w:rFonts w:ascii="宋体" w:eastAsia="宋体" w:hAnsi="宋体" w:cs="宋体" w:hint="eastAsia"/>
          <w:sz w:val="24"/>
          <w:szCs w:val="24"/>
        </w:rPr>
      </w:pPr>
      <w:r>
        <w:rPr>
          <w:rFonts w:ascii="宋体" w:eastAsia="宋体" w:hAnsi="宋体" w:cs="宋体" w:hint="eastAsia"/>
          <w:sz w:val="24"/>
          <w:szCs w:val="24"/>
        </w:rPr>
        <w:t>（必填事项：原所属学院、专业、姓名、本人常用手机号码、微信号）</w:t>
      </w:r>
    </w:p>
    <w:p w14:paraId="4C48C126" w14:textId="3BBFB1E6" w:rsidR="0012516E" w:rsidRDefault="004A7D4A">
      <w:pPr>
        <w:spacing w:line="360" w:lineRule="auto"/>
        <w:rPr>
          <w:rFonts w:ascii="宋体" w:eastAsia="宋体" w:hAnsi="宋体" w:cs="宋体" w:hint="eastAsia"/>
          <w:sz w:val="24"/>
          <w:szCs w:val="24"/>
        </w:rPr>
      </w:pPr>
      <w:r>
        <w:rPr>
          <w:rFonts w:ascii="宋体" w:eastAsia="宋体" w:hAnsi="宋体" w:cs="宋体" w:hint="eastAsia"/>
          <w:sz w:val="24"/>
          <w:szCs w:val="24"/>
        </w:rPr>
        <w:t>3.确认录取并注册课程</w:t>
      </w:r>
    </w:p>
    <w:p w14:paraId="1E26AE44" w14:textId="77777777" w:rsidR="0012516E" w:rsidRDefault="0012516E">
      <w:pPr>
        <w:spacing w:line="360" w:lineRule="auto"/>
        <w:rPr>
          <w:rFonts w:ascii="宋体" w:eastAsia="宋体" w:hAnsi="宋体" w:cs="宋体" w:hint="eastAsia"/>
          <w:sz w:val="24"/>
          <w:szCs w:val="24"/>
        </w:rPr>
      </w:pPr>
    </w:p>
    <w:p w14:paraId="4CF829EA" w14:textId="77777777" w:rsidR="0012516E" w:rsidRDefault="00000000">
      <w:pPr>
        <w:spacing w:line="360" w:lineRule="auto"/>
        <w:rPr>
          <w:rFonts w:ascii="宋体" w:eastAsia="宋体" w:hAnsi="宋体" w:cs="宋体" w:hint="eastAsia"/>
          <w:b/>
          <w:bCs/>
          <w:sz w:val="24"/>
          <w:szCs w:val="24"/>
        </w:rPr>
      </w:pPr>
      <w:r>
        <w:rPr>
          <w:rFonts w:ascii="宋体" w:eastAsia="宋体" w:hAnsi="宋体" w:cs="宋体" w:hint="eastAsia"/>
          <w:b/>
          <w:bCs/>
          <w:sz w:val="24"/>
          <w:szCs w:val="24"/>
        </w:rPr>
        <w:t>七、联系方式</w:t>
      </w:r>
    </w:p>
    <w:p w14:paraId="676CCD39" w14:textId="77777777" w:rsidR="0012516E" w:rsidRDefault="00000000">
      <w:pPr>
        <w:spacing w:line="360" w:lineRule="auto"/>
        <w:rPr>
          <w:rFonts w:ascii="宋体" w:eastAsia="宋体" w:hAnsi="宋体" w:cs="宋体" w:hint="eastAsia"/>
          <w:sz w:val="24"/>
          <w:szCs w:val="24"/>
        </w:rPr>
      </w:pPr>
      <w:r>
        <w:rPr>
          <w:rFonts w:ascii="宋体" w:eastAsia="宋体" w:hAnsi="宋体" w:cs="宋体" w:hint="eastAsia"/>
          <w:sz w:val="24"/>
          <w:szCs w:val="24"/>
        </w:rPr>
        <w:t>上海商学院 商务外语学院 朝鲜语系 行政楼406办公室</w:t>
      </w:r>
    </w:p>
    <w:p w14:paraId="5409EE08" w14:textId="77777777" w:rsidR="0012516E" w:rsidRDefault="00000000">
      <w:pPr>
        <w:spacing w:line="360" w:lineRule="auto"/>
        <w:rPr>
          <w:rFonts w:ascii="宋体" w:eastAsia="宋体" w:hAnsi="宋体" w:cs="宋体" w:hint="eastAsia"/>
          <w:sz w:val="24"/>
          <w:szCs w:val="24"/>
        </w:rPr>
      </w:pPr>
      <w:r>
        <w:rPr>
          <w:rFonts w:ascii="宋体" w:eastAsia="宋体" w:hAnsi="宋体" w:cs="宋体" w:hint="eastAsia"/>
          <w:sz w:val="24"/>
          <w:szCs w:val="24"/>
        </w:rPr>
        <w:lastRenderedPageBreak/>
        <w:t>电话：67105448</w:t>
      </w:r>
    </w:p>
    <w:p w14:paraId="1BFD7915" w14:textId="77777777" w:rsidR="0012516E" w:rsidRDefault="00000000">
      <w:pPr>
        <w:spacing w:line="360" w:lineRule="auto"/>
        <w:rPr>
          <w:rFonts w:ascii="宋体" w:eastAsia="宋体" w:hAnsi="宋体" w:cs="宋体" w:hint="eastAsia"/>
          <w:sz w:val="24"/>
          <w:szCs w:val="24"/>
        </w:rPr>
      </w:pPr>
      <w:r>
        <w:rPr>
          <w:rFonts w:ascii="宋体" w:eastAsia="宋体" w:hAnsi="宋体" w:cs="宋体" w:hint="eastAsia"/>
          <w:sz w:val="24"/>
          <w:szCs w:val="24"/>
        </w:rPr>
        <w:t>可加入微信群</w:t>
      </w:r>
    </w:p>
    <w:p w14:paraId="661ADBBD" w14:textId="2C6E50A7" w:rsidR="0012516E" w:rsidRDefault="00012529">
      <w:pPr>
        <w:spacing w:line="360" w:lineRule="auto"/>
        <w:rPr>
          <w:rFonts w:ascii="宋体" w:eastAsia="宋体" w:hAnsi="宋体" w:cs="宋体" w:hint="eastAsia"/>
          <w:sz w:val="24"/>
          <w:szCs w:val="24"/>
        </w:rPr>
      </w:pPr>
      <w:r w:rsidRPr="00012529">
        <w:rPr>
          <w:rFonts w:ascii="宋体" w:eastAsia="宋体" w:hAnsi="宋体" w:cs="宋体"/>
          <w:noProof/>
          <w:sz w:val="24"/>
          <w:szCs w:val="24"/>
        </w:rPr>
        <w:drawing>
          <wp:inline distT="0" distB="0" distL="0" distR="0" wp14:anchorId="54B42B1D" wp14:editId="06E679B4">
            <wp:extent cx="2272884" cy="2254276"/>
            <wp:effectExtent l="0" t="0" r="0" b="0"/>
            <wp:docPr id="86844235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8364" cy="2269630"/>
                    </a:xfrm>
                    <a:prstGeom prst="rect">
                      <a:avLst/>
                    </a:prstGeom>
                    <a:noFill/>
                    <a:ln>
                      <a:noFill/>
                    </a:ln>
                  </pic:spPr>
                </pic:pic>
              </a:graphicData>
            </a:graphic>
          </wp:inline>
        </w:drawing>
      </w:r>
    </w:p>
    <w:sectPr w:rsidR="0012516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EFBC0" w14:textId="77777777" w:rsidR="002C7469" w:rsidRDefault="002C7469" w:rsidP="00125EA2">
      <w:pPr>
        <w:rPr>
          <w:rFonts w:hint="eastAsia"/>
        </w:rPr>
      </w:pPr>
      <w:r>
        <w:separator/>
      </w:r>
    </w:p>
  </w:endnote>
  <w:endnote w:type="continuationSeparator" w:id="0">
    <w:p w14:paraId="23AA54F2" w14:textId="77777777" w:rsidR="002C7469" w:rsidRDefault="002C7469" w:rsidP="00125EA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华文仿宋">
    <w:altName w:val="STFangsong"/>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A0501A" w14:textId="77777777" w:rsidR="002C7469" w:rsidRDefault="002C7469" w:rsidP="00125EA2">
      <w:pPr>
        <w:rPr>
          <w:rFonts w:hint="eastAsia"/>
        </w:rPr>
      </w:pPr>
      <w:r>
        <w:separator/>
      </w:r>
    </w:p>
  </w:footnote>
  <w:footnote w:type="continuationSeparator" w:id="0">
    <w:p w14:paraId="5A56821F" w14:textId="77777777" w:rsidR="002C7469" w:rsidRDefault="002C7469" w:rsidP="00125EA2">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hideSpellingErrors/>
  <w:hideGrammaticalError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FiOWZkOWY5NmM4YzMyYTQwMjEwYTlmYzQyMTA5NzEifQ=="/>
  </w:docVars>
  <w:rsids>
    <w:rsidRoot w:val="00BA1523"/>
    <w:rsid w:val="00012529"/>
    <w:rsid w:val="00047765"/>
    <w:rsid w:val="0010149C"/>
    <w:rsid w:val="0012516E"/>
    <w:rsid w:val="00125EA2"/>
    <w:rsid w:val="001F07A0"/>
    <w:rsid w:val="00247C47"/>
    <w:rsid w:val="00257209"/>
    <w:rsid w:val="002C7469"/>
    <w:rsid w:val="00373C67"/>
    <w:rsid w:val="003B6669"/>
    <w:rsid w:val="00425E9F"/>
    <w:rsid w:val="004A7D4A"/>
    <w:rsid w:val="00602474"/>
    <w:rsid w:val="0066500C"/>
    <w:rsid w:val="006F7305"/>
    <w:rsid w:val="007C7EA5"/>
    <w:rsid w:val="00887607"/>
    <w:rsid w:val="00963874"/>
    <w:rsid w:val="00A32619"/>
    <w:rsid w:val="00A4430B"/>
    <w:rsid w:val="00A7347D"/>
    <w:rsid w:val="00AB0AF2"/>
    <w:rsid w:val="00AC1C26"/>
    <w:rsid w:val="00AE40EA"/>
    <w:rsid w:val="00B20831"/>
    <w:rsid w:val="00B359A3"/>
    <w:rsid w:val="00B7180B"/>
    <w:rsid w:val="00B772E0"/>
    <w:rsid w:val="00BA1523"/>
    <w:rsid w:val="00C75071"/>
    <w:rsid w:val="00E108D8"/>
    <w:rsid w:val="0196315C"/>
    <w:rsid w:val="0A665D1E"/>
    <w:rsid w:val="0F8937AC"/>
    <w:rsid w:val="0FA1275E"/>
    <w:rsid w:val="10A61FE0"/>
    <w:rsid w:val="151E65FF"/>
    <w:rsid w:val="19F6156E"/>
    <w:rsid w:val="1E0D5462"/>
    <w:rsid w:val="1F631011"/>
    <w:rsid w:val="268E19D1"/>
    <w:rsid w:val="313C4189"/>
    <w:rsid w:val="33D4015C"/>
    <w:rsid w:val="35132F06"/>
    <w:rsid w:val="38B16CBE"/>
    <w:rsid w:val="3D526964"/>
    <w:rsid w:val="42834542"/>
    <w:rsid w:val="46902D6E"/>
    <w:rsid w:val="48643D4D"/>
    <w:rsid w:val="4A101AFA"/>
    <w:rsid w:val="536D782E"/>
    <w:rsid w:val="5AD825DA"/>
    <w:rsid w:val="629B6165"/>
    <w:rsid w:val="66A202A8"/>
    <w:rsid w:val="6B777044"/>
    <w:rsid w:val="6D75755B"/>
    <w:rsid w:val="6D8C0538"/>
    <w:rsid w:val="70BE0057"/>
    <w:rsid w:val="729B343C"/>
    <w:rsid w:val="734D4DE5"/>
    <w:rsid w:val="7D496A92"/>
    <w:rsid w:val="7EAA7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9BE8B6"/>
  <w15:docId w15:val="{7CC88018-0B9F-F448-8718-EED9D0E9C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Pr>
      <w:b/>
      <w:bCs/>
    </w:rPr>
  </w:style>
  <w:style w:type="paragraph" w:customStyle="1" w:styleId="last-node">
    <w:name w:val="last-node"/>
    <w:basedOn w:val="a"/>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595</Words>
  <Characters>619</Characters>
  <Application>Microsoft Office Word</Application>
  <DocSecurity>0</DocSecurity>
  <Lines>34</Lines>
  <Paragraphs>37</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kaka</dc:creator>
  <cp:lastModifiedBy>lianhua bai</cp:lastModifiedBy>
  <cp:revision>2</cp:revision>
  <dcterms:created xsi:type="dcterms:W3CDTF">2025-04-15T10:01:00Z</dcterms:created>
  <dcterms:modified xsi:type="dcterms:W3CDTF">2025-04-15T10:01:00Z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80C9F39A6B0D4FE7891E83C7AE58EFA6_13</vt:lpwstr>
  </property>
</Properties>
</file>