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D5" w:rsidRDefault="009A42D5" w:rsidP="009A42D5">
      <w:pPr>
        <w:pStyle w:val="a3"/>
        <w:spacing w:line="560" w:lineRule="exact"/>
        <w:ind w:left="420" w:right="560" w:firstLineChars="0" w:firstLine="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附件1：</w:t>
      </w:r>
    </w:p>
    <w:p w:rsidR="009A42D5" w:rsidRPr="005F0FB2" w:rsidRDefault="009A42D5" w:rsidP="009A42D5">
      <w:pPr>
        <w:pStyle w:val="a3"/>
        <w:spacing w:line="560" w:lineRule="exact"/>
        <w:ind w:left="420" w:right="560" w:firstLineChars="0" w:firstLine="0"/>
        <w:jc w:val="center"/>
        <w:rPr>
          <w:rFonts w:ascii="仿宋_GB2312" w:eastAsia="仿宋_GB2312" w:hAnsi="仿宋"/>
          <w:b/>
          <w:sz w:val="30"/>
          <w:szCs w:val="30"/>
        </w:rPr>
      </w:pPr>
      <w:bookmarkStart w:id="0" w:name="_GoBack"/>
      <w:r w:rsidRPr="005F0FB2">
        <w:rPr>
          <w:rFonts w:ascii="仿宋_GB2312" w:eastAsia="仿宋_GB2312" w:hAnsi="仿宋" w:hint="eastAsia"/>
          <w:b/>
          <w:sz w:val="30"/>
          <w:szCs w:val="30"/>
        </w:rPr>
        <w:t>上海商学院</w:t>
      </w:r>
      <w:r>
        <w:rPr>
          <w:rFonts w:ascii="仿宋_GB2312" w:eastAsia="仿宋_GB2312" w:hAnsi="仿宋" w:hint="eastAsia"/>
          <w:b/>
          <w:sz w:val="30"/>
          <w:szCs w:val="30"/>
        </w:rPr>
        <w:t>2021</w:t>
      </w:r>
      <w:r>
        <w:rPr>
          <w:rFonts w:ascii="仿宋_GB2312" w:eastAsia="仿宋_GB2312" w:hAnsi="仿宋"/>
          <w:b/>
          <w:sz w:val="30"/>
          <w:szCs w:val="30"/>
        </w:rPr>
        <w:t>年度</w:t>
      </w:r>
      <w:r w:rsidRPr="005F0FB2">
        <w:rPr>
          <w:rFonts w:ascii="仿宋_GB2312" w:eastAsia="仿宋_GB2312" w:hAnsi="仿宋" w:hint="eastAsia"/>
          <w:b/>
          <w:sz w:val="30"/>
          <w:szCs w:val="30"/>
        </w:rPr>
        <w:t>本科教学教师激励计划自评表</w:t>
      </w:r>
    </w:p>
    <w:bookmarkEnd w:id="0"/>
    <w:p w:rsidR="009A42D5" w:rsidRDefault="009A42D5" w:rsidP="009A42D5">
      <w:pPr>
        <w:pStyle w:val="a3"/>
        <w:spacing w:line="560" w:lineRule="exact"/>
        <w:ind w:left="420" w:right="560" w:firstLineChars="0" w:firstLine="0"/>
        <w:jc w:val="left"/>
        <w:rPr>
          <w:rFonts w:ascii="仿宋_GB2312" w:eastAsia="仿宋_GB2312" w:hAnsi="仿宋"/>
          <w:sz w:val="30"/>
          <w:szCs w:val="30"/>
        </w:rPr>
      </w:pPr>
    </w:p>
    <w:p w:rsidR="009A42D5" w:rsidRDefault="009A42D5" w:rsidP="009A42D5">
      <w:pPr>
        <w:pStyle w:val="a3"/>
        <w:spacing w:line="560" w:lineRule="exact"/>
        <w:ind w:left="420" w:right="560" w:firstLineChars="0" w:firstLine="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教学单位</w:t>
      </w:r>
      <w:r w:rsidRPr="00562004"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 w:rsidRPr="00562004">
        <w:rPr>
          <w:rFonts w:ascii="仿宋_GB2312" w:eastAsia="仿宋_GB2312" w:hAnsi="仿宋" w:hint="eastAsia"/>
          <w:sz w:val="30"/>
          <w:szCs w:val="30"/>
        </w:rPr>
        <w:t>（盖章）</w:t>
      </w:r>
    </w:p>
    <w:tbl>
      <w:tblPr>
        <w:tblStyle w:val="a4"/>
        <w:tblW w:w="14418" w:type="dxa"/>
        <w:jc w:val="center"/>
        <w:tblLook w:val="04A0" w:firstRow="1" w:lastRow="0" w:firstColumn="1" w:lastColumn="0" w:noHBand="0" w:noVBand="1"/>
      </w:tblPr>
      <w:tblGrid>
        <w:gridCol w:w="1673"/>
        <w:gridCol w:w="1984"/>
        <w:gridCol w:w="4266"/>
        <w:gridCol w:w="4498"/>
        <w:gridCol w:w="1997"/>
      </w:tblGrid>
      <w:tr w:rsidR="009A42D5" w:rsidRPr="00995816" w:rsidTr="009A42D5">
        <w:trPr>
          <w:tblHeader/>
          <w:jc w:val="center"/>
        </w:trPr>
        <w:tc>
          <w:tcPr>
            <w:tcW w:w="1673" w:type="dxa"/>
            <w:vAlign w:val="center"/>
          </w:tcPr>
          <w:p w:rsidR="009A42D5" w:rsidRPr="00781931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2"/>
                <w:szCs w:val="30"/>
              </w:rPr>
            </w:pPr>
            <w:r w:rsidRPr="00781931">
              <w:rPr>
                <w:rFonts w:ascii="仿宋_GB2312" w:eastAsia="仿宋_GB2312" w:hAnsi="仿宋" w:hint="eastAsia"/>
                <w:b/>
                <w:sz w:val="22"/>
                <w:szCs w:val="30"/>
              </w:rPr>
              <w:t>一级指标</w:t>
            </w:r>
          </w:p>
        </w:tc>
        <w:tc>
          <w:tcPr>
            <w:tcW w:w="1984" w:type="dxa"/>
            <w:vAlign w:val="center"/>
          </w:tcPr>
          <w:p w:rsidR="009A42D5" w:rsidRPr="00781931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2"/>
                <w:szCs w:val="30"/>
              </w:rPr>
            </w:pPr>
            <w:r w:rsidRPr="00781931">
              <w:rPr>
                <w:rFonts w:ascii="仿宋_GB2312" w:eastAsia="仿宋_GB2312" w:hAnsi="仿宋" w:hint="eastAsia"/>
                <w:b/>
                <w:sz w:val="22"/>
                <w:szCs w:val="30"/>
              </w:rPr>
              <w:t>二级指标</w:t>
            </w:r>
          </w:p>
        </w:tc>
        <w:tc>
          <w:tcPr>
            <w:tcW w:w="4266" w:type="dxa"/>
            <w:vAlign w:val="center"/>
          </w:tcPr>
          <w:p w:rsidR="009A42D5" w:rsidRPr="00781931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2"/>
                <w:szCs w:val="30"/>
              </w:rPr>
            </w:pPr>
            <w:r w:rsidRPr="00781931">
              <w:rPr>
                <w:rFonts w:ascii="仿宋_GB2312" w:eastAsia="仿宋_GB2312" w:hAnsi="仿宋" w:hint="eastAsia"/>
                <w:b/>
                <w:sz w:val="22"/>
                <w:szCs w:val="30"/>
              </w:rPr>
              <w:t>具体内容</w:t>
            </w:r>
          </w:p>
        </w:tc>
        <w:tc>
          <w:tcPr>
            <w:tcW w:w="4498" w:type="dxa"/>
            <w:vAlign w:val="center"/>
          </w:tcPr>
          <w:p w:rsidR="009A42D5" w:rsidRPr="00781931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2"/>
                <w:szCs w:val="30"/>
              </w:rPr>
            </w:pPr>
            <w:proofErr w:type="gramStart"/>
            <w:r w:rsidRPr="00781931">
              <w:rPr>
                <w:rFonts w:ascii="仿宋_GB2312" w:eastAsia="仿宋_GB2312" w:hAnsi="仿宋" w:hint="eastAsia"/>
                <w:b/>
                <w:sz w:val="22"/>
                <w:szCs w:val="30"/>
              </w:rPr>
              <w:t>描</w:t>
            </w:r>
            <w:proofErr w:type="gramEnd"/>
            <w:r>
              <w:rPr>
                <w:rFonts w:ascii="仿宋_GB2312" w:eastAsia="仿宋_GB2312" w:hAnsi="仿宋" w:hint="eastAsia"/>
                <w:b/>
                <w:sz w:val="22"/>
                <w:szCs w:val="30"/>
              </w:rPr>
              <w:t xml:space="preserve">  </w:t>
            </w:r>
            <w:r w:rsidRPr="00781931">
              <w:rPr>
                <w:rFonts w:ascii="仿宋_GB2312" w:eastAsia="仿宋_GB2312" w:hAnsi="仿宋" w:hint="eastAsia"/>
                <w:b/>
                <w:sz w:val="22"/>
                <w:szCs w:val="30"/>
              </w:rPr>
              <w:t>述</w:t>
            </w:r>
          </w:p>
        </w:tc>
        <w:tc>
          <w:tcPr>
            <w:tcW w:w="1997" w:type="dxa"/>
            <w:vAlign w:val="center"/>
          </w:tcPr>
          <w:p w:rsidR="009A42D5" w:rsidRPr="00781931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2"/>
                <w:szCs w:val="30"/>
              </w:rPr>
            </w:pPr>
            <w:r w:rsidRPr="00781931">
              <w:rPr>
                <w:rFonts w:ascii="仿宋_GB2312" w:eastAsia="仿宋_GB2312" w:hAnsi="仿宋" w:hint="eastAsia"/>
                <w:b/>
                <w:sz w:val="22"/>
                <w:szCs w:val="30"/>
              </w:rPr>
              <w:t>评分</w:t>
            </w: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体制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机制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20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1984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组织机构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4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设立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教学单位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激励计划领导小组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制度建设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4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教学单位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激励计划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相关制度建设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734"/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运作机制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12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推动激励计划实施的具体举措与机制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建设</w:t>
            </w:r>
          </w:p>
        </w:tc>
        <w:tc>
          <w:tcPr>
            <w:tcW w:w="4498" w:type="dxa"/>
            <w:vAlign w:val="center"/>
          </w:tcPr>
          <w:p w:rsidR="009A42D5" w:rsidRPr="004A1847" w:rsidRDefault="009A42D5" w:rsidP="005E504B">
            <w:pPr>
              <w:pStyle w:val="a3"/>
              <w:spacing w:line="240" w:lineRule="atLeast"/>
              <w:ind w:firstLineChars="0" w:firstLine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个人或团队的考核方案及实施</w:t>
            </w:r>
          </w:p>
        </w:tc>
        <w:tc>
          <w:tcPr>
            <w:tcW w:w="4498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1289"/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以成效为导向的分配办法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（请注明分配等级及差额）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课堂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教学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答疑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落实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与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质量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监控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39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1984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开课情况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12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190C11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190C11">
              <w:rPr>
                <w:rFonts w:ascii="仿宋_GB2312" w:eastAsia="仿宋_GB2312" w:hAnsi="仿宋" w:hint="eastAsia"/>
                <w:sz w:val="22"/>
                <w:szCs w:val="30"/>
              </w:rPr>
              <w:t>师均</w:t>
            </w:r>
            <w:proofErr w:type="gramStart"/>
            <w:r w:rsidRPr="00190C11">
              <w:rPr>
                <w:rFonts w:ascii="仿宋_GB2312" w:eastAsia="仿宋_GB2312" w:hAnsi="仿宋" w:hint="eastAsia"/>
                <w:sz w:val="22"/>
                <w:szCs w:val="30"/>
              </w:rPr>
              <w:t>上课门次</w:t>
            </w:r>
            <w:proofErr w:type="gramEnd"/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本年度公选课、</w:t>
            </w:r>
            <w:proofErr w:type="gramStart"/>
            <w:r>
              <w:rPr>
                <w:rFonts w:ascii="仿宋_GB2312" w:eastAsia="仿宋_GB2312" w:hAnsi="仿宋" w:hint="eastAsia"/>
                <w:sz w:val="22"/>
                <w:szCs w:val="30"/>
              </w:rPr>
              <w:t>通识课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教学</w:t>
            </w:r>
            <w:proofErr w:type="gramEnd"/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任务完成情况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新生研讨课教学任务完成情况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商科公共实验教学任务完成情况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答疑落实</w:t>
            </w:r>
          </w:p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（12分）</w:t>
            </w: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坐班答疑人均时数</w:t>
            </w:r>
          </w:p>
        </w:tc>
        <w:tc>
          <w:tcPr>
            <w:tcW w:w="4498" w:type="dxa"/>
            <w:vAlign w:val="center"/>
          </w:tcPr>
          <w:p w:rsidR="009A42D5" w:rsidRPr="00190C11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住宿答疑人均时数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教师答疑脱岗次数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</w:t>
            </w: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答疑调整报备人次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教学质量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监控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15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听课制度落实情况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课堂教学质量自控意识与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具体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举措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年度督导对教师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教学评价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情况及反馈整改情况</w:t>
            </w:r>
          </w:p>
        </w:tc>
        <w:tc>
          <w:tcPr>
            <w:tcW w:w="4498" w:type="dxa"/>
            <w:vAlign w:val="center"/>
          </w:tcPr>
          <w:p w:rsidR="009A42D5" w:rsidRPr="00F67D85" w:rsidRDefault="009A42D5" w:rsidP="005E504B">
            <w:pPr>
              <w:spacing w:line="240" w:lineRule="atLeast"/>
              <w:ind w:firstLineChars="150" w:firstLine="33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年度学生对教师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教学评价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情况及反馈整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lastRenderedPageBreak/>
              <w:t>改情况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年度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教学违规通报情况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青年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教师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培养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14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1984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带教指导（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3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青年教师带</w:t>
            </w:r>
            <w:proofErr w:type="gramStart"/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教制度</w:t>
            </w:r>
            <w:proofErr w:type="gramEnd"/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开展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及落实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情况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教学比赛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9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青年教师教学基本功大赛开展情况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（参与率等）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获得校级</w:t>
            </w:r>
            <w:proofErr w:type="gramStart"/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青教赛奖项</w:t>
            </w:r>
            <w:proofErr w:type="gramEnd"/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人数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获得市级以上</w:t>
            </w:r>
            <w:proofErr w:type="gramStart"/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青教赛奖项</w:t>
            </w:r>
            <w:proofErr w:type="gramEnd"/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人数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696"/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6250" w:type="dxa"/>
            <w:gridSpan w:val="2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促进青年教师专业发展的其他举措或成效（2分）</w:t>
            </w:r>
          </w:p>
        </w:tc>
        <w:tc>
          <w:tcPr>
            <w:tcW w:w="4498" w:type="dxa"/>
            <w:vAlign w:val="center"/>
          </w:tcPr>
          <w:p w:rsidR="009A42D5" w:rsidRPr="00A64C6A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1257"/>
          <w:jc w:val="center"/>
        </w:trPr>
        <w:tc>
          <w:tcPr>
            <w:tcW w:w="1673" w:type="dxa"/>
            <w:vMerge w:val="restart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学生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成长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15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lastRenderedPageBreak/>
              <w:t>创新创业</w:t>
            </w:r>
          </w:p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（3分）</w:t>
            </w: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本年度获得各级创新创业项目立项个数</w:t>
            </w:r>
          </w:p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（请列出具体项目作为附件）</w:t>
            </w:r>
          </w:p>
        </w:tc>
        <w:tc>
          <w:tcPr>
            <w:tcW w:w="4498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980"/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科研项目</w:t>
            </w:r>
          </w:p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（3分）</w:t>
            </w:r>
          </w:p>
        </w:tc>
        <w:tc>
          <w:tcPr>
            <w:tcW w:w="4266" w:type="dxa"/>
            <w:vAlign w:val="center"/>
          </w:tcPr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本年度获得科研项目立项个数</w:t>
            </w:r>
          </w:p>
          <w:p w:rsidR="009A42D5" w:rsidRPr="00402742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402742">
              <w:rPr>
                <w:rFonts w:ascii="仿宋_GB2312" w:eastAsia="仿宋_GB2312" w:hAnsi="仿宋" w:hint="eastAsia"/>
                <w:sz w:val="22"/>
                <w:szCs w:val="30"/>
              </w:rPr>
              <w:t>（请列出具体项目作为附件）</w:t>
            </w:r>
          </w:p>
        </w:tc>
        <w:tc>
          <w:tcPr>
            <w:tcW w:w="4498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1266"/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各类比赛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3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获得省市级以上奖项个数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（请列出具体奖项作为附件）</w:t>
            </w:r>
          </w:p>
        </w:tc>
        <w:tc>
          <w:tcPr>
            <w:tcW w:w="4498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发表论文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（3分）</w:t>
            </w:r>
          </w:p>
        </w:tc>
        <w:tc>
          <w:tcPr>
            <w:tcW w:w="4266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本年度学生发表论文篇数</w:t>
            </w:r>
          </w:p>
          <w:p w:rsidR="009A42D5" w:rsidRPr="00804F91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（请列出具体信息作为附件）</w:t>
            </w:r>
          </w:p>
        </w:tc>
        <w:tc>
          <w:tcPr>
            <w:tcW w:w="4498" w:type="dxa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1673" w:type="dxa"/>
            <w:vMerge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满意度</w:t>
            </w:r>
          </w:p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3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4266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学生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对教师激励计划实施整体评价</w:t>
            </w:r>
          </w:p>
        </w:tc>
        <w:tc>
          <w:tcPr>
            <w:tcW w:w="4498" w:type="dxa"/>
            <w:vAlign w:val="center"/>
          </w:tcPr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jc w:val="center"/>
        </w:trPr>
        <w:tc>
          <w:tcPr>
            <w:tcW w:w="3657" w:type="dxa"/>
            <w:gridSpan w:val="2"/>
            <w:vAlign w:val="center"/>
          </w:tcPr>
          <w:p w:rsidR="009A42D5" w:rsidRDefault="009A42D5" w:rsidP="005E504B">
            <w:pPr>
              <w:pStyle w:val="a3"/>
              <w:spacing w:line="240" w:lineRule="atLeast"/>
              <w:ind w:firstLineChars="300" w:firstLine="660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其他特色或创新之处</w:t>
            </w:r>
          </w:p>
          <w:p w:rsidR="009A42D5" w:rsidRDefault="009A42D5" w:rsidP="005E504B">
            <w:pPr>
              <w:pStyle w:val="a3"/>
              <w:spacing w:line="240" w:lineRule="atLeas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（结合各学院实施方案特色情况撰写，</w:t>
            </w:r>
            <w:r w:rsidRPr="00BB34B3">
              <w:rPr>
                <w:rFonts w:ascii="仿宋_GB2312" w:eastAsia="仿宋_GB2312" w:hAnsi="仿宋" w:hint="eastAsia"/>
                <w:sz w:val="22"/>
                <w:szCs w:val="30"/>
              </w:rPr>
              <w:t>强调标志性成果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，如专业建设、课程建设、创新创业教育等）</w:t>
            </w:r>
          </w:p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（</w:t>
            </w:r>
            <w:r>
              <w:rPr>
                <w:rFonts w:ascii="仿宋_GB2312" w:eastAsia="仿宋_GB2312" w:hAnsi="仿宋" w:hint="eastAsia"/>
                <w:sz w:val="22"/>
                <w:szCs w:val="30"/>
              </w:rPr>
              <w:t>12</w:t>
            </w:r>
            <w:r w:rsidRPr="00995816">
              <w:rPr>
                <w:rFonts w:ascii="仿宋_GB2312" w:eastAsia="仿宋_GB2312" w:hAnsi="仿宋" w:hint="eastAsia"/>
                <w:sz w:val="22"/>
                <w:szCs w:val="30"/>
              </w:rPr>
              <w:t>分）</w:t>
            </w:r>
          </w:p>
        </w:tc>
        <w:tc>
          <w:tcPr>
            <w:tcW w:w="8764" w:type="dxa"/>
            <w:gridSpan w:val="2"/>
            <w:vAlign w:val="center"/>
          </w:tcPr>
          <w:p w:rsidR="009A42D5" w:rsidRPr="00995816" w:rsidRDefault="009A42D5" w:rsidP="005E504B">
            <w:pPr>
              <w:pStyle w:val="a3"/>
              <w:spacing w:line="240" w:lineRule="atLeast"/>
              <w:ind w:firstLineChars="0" w:firstLine="0"/>
              <w:jc w:val="left"/>
              <w:rPr>
                <w:rFonts w:ascii="仿宋_GB2312" w:eastAsia="仿宋_GB2312" w:hAnsi="仿宋"/>
                <w:sz w:val="22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  <w:tr w:rsidR="009A42D5" w:rsidRPr="00995816" w:rsidTr="005E504B">
        <w:trPr>
          <w:trHeight w:val="1130"/>
          <w:jc w:val="center"/>
        </w:trPr>
        <w:tc>
          <w:tcPr>
            <w:tcW w:w="12421" w:type="dxa"/>
            <w:gridSpan w:val="4"/>
            <w:vAlign w:val="center"/>
          </w:tcPr>
          <w:p w:rsidR="009A42D5" w:rsidRDefault="009A42D5" w:rsidP="005E504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  <w:r>
              <w:rPr>
                <w:rFonts w:ascii="仿宋_GB2312" w:eastAsia="仿宋_GB2312" w:hAnsi="仿宋" w:hint="eastAsia"/>
                <w:sz w:val="22"/>
                <w:szCs w:val="30"/>
              </w:rPr>
              <w:t>总分合计：</w:t>
            </w:r>
          </w:p>
        </w:tc>
        <w:tc>
          <w:tcPr>
            <w:tcW w:w="1997" w:type="dxa"/>
            <w:vAlign w:val="center"/>
          </w:tcPr>
          <w:p w:rsidR="009A42D5" w:rsidRPr="00995816" w:rsidRDefault="009A42D5" w:rsidP="005E504B">
            <w:pPr>
              <w:pStyle w:val="a3"/>
              <w:spacing w:line="560" w:lineRule="exact"/>
              <w:ind w:right="560" w:firstLineChars="0" w:firstLine="0"/>
              <w:jc w:val="center"/>
              <w:rPr>
                <w:rFonts w:ascii="仿宋_GB2312" w:eastAsia="仿宋_GB2312" w:hAnsi="仿宋"/>
                <w:sz w:val="22"/>
                <w:szCs w:val="30"/>
              </w:rPr>
            </w:pPr>
          </w:p>
        </w:tc>
      </w:tr>
    </w:tbl>
    <w:p w:rsidR="009A42D5" w:rsidRDefault="009A42D5" w:rsidP="009A42D5">
      <w:pPr>
        <w:spacing w:line="420" w:lineRule="exact"/>
        <w:ind w:right="1160" w:firstLineChars="1390" w:firstLine="4170"/>
        <w:rPr>
          <w:rFonts w:ascii="仿宋_GB2312" w:eastAsia="仿宋_GB2312" w:hAnsi="仿宋"/>
          <w:sz w:val="30"/>
          <w:szCs w:val="30"/>
        </w:rPr>
      </w:pPr>
    </w:p>
    <w:p w:rsidR="009A42D5" w:rsidRPr="00C8522C" w:rsidRDefault="009A42D5" w:rsidP="009A42D5">
      <w:pPr>
        <w:spacing w:line="420" w:lineRule="exact"/>
        <w:ind w:right="1160" w:firstLineChars="2090" w:firstLine="627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教学单位</w:t>
      </w:r>
      <w:r w:rsidRPr="000D6F9F">
        <w:rPr>
          <w:rFonts w:ascii="仿宋_GB2312" w:eastAsia="仿宋_GB2312" w:hAnsi="仿宋" w:hint="eastAsia"/>
          <w:sz w:val="30"/>
          <w:szCs w:val="30"/>
        </w:rPr>
        <w:t>党政负责人：</w:t>
      </w:r>
      <w:r w:rsidRPr="000D6F9F"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 w:rsidRPr="000D6F9F"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</w:p>
    <w:p w:rsidR="00B206F7" w:rsidRPr="009A42D5" w:rsidRDefault="009A42D5"/>
    <w:sectPr w:rsidR="00B206F7" w:rsidRPr="009A42D5" w:rsidSect="009A42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D5"/>
    <w:rsid w:val="009A42D5"/>
    <w:rsid w:val="00A12B68"/>
    <w:rsid w:val="00A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D5"/>
    <w:pPr>
      <w:ind w:firstLineChars="200" w:firstLine="420"/>
    </w:pPr>
  </w:style>
  <w:style w:type="table" w:styleId="a4">
    <w:name w:val="Table Grid"/>
    <w:basedOn w:val="a1"/>
    <w:uiPriority w:val="59"/>
    <w:rsid w:val="009A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D5"/>
    <w:pPr>
      <w:ind w:firstLineChars="200" w:firstLine="420"/>
    </w:pPr>
  </w:style>
  <w:style w:type="table" w:styleId="a4">
    <w:name w:val="Table Grid"/>
    <w:basedOn w:val="a1"/>
    <w:uiPriority w:val="59"/>
    <w:rsid w:val="009A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2021-11-26T04:51:00Z</dcterms:created>
  <dcterms:modified xsi:type="dcterms:W3CDTF">2021-11-26T04:52:00Z</dcterms:modified>
</cp:coreProperties>
</file>